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8967" w14:textId="2AEE532B" w:rsidR="001261C4" w:rsidRDefault="008F47A5" w:rsidP="001261C4">
      <w:pPr>
        <w:spacing w:before="72"/>
        <w:ind w:right="3366"/>
        <w:jc w:val="center"/>
        <w:rPr>
          <w:b/>
          <w:sz w:val="24"/>
          <w:szCs w:val="24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1" locked="0" layoutInCell="1" allowOverlap="1" wp14:anchorId="499EB34D" wp14:editId="74414479">
            <wp:simplePos x="0" y="0"/>
            <wp:positionH relativeFrom="column">
              <wp:posOffset>-158750</wp:posOffset>
            </wp:positionH>
            <wp:positionV relativeFrom="paragraph">
              <wp:posOffset>4445</wp:posOffset>
            </wp:positionV>
            <wp:extent cx="942340" cy="937895"/>
            <wp:effectExtent l="0" t="0" r="0" b="0"/>
            <wp:wrapTight wrapText="bothSides">
              <wp:wrapPolygon edited="0">
                <wp:start x="0" y="0"/>
                <wp:lineTo x="0" y="21059"/>
                <wp:lineTo x="20960" y="21059"/>
                <wp:lineTo x="20960" y="0"/>
                <wp:lineTo x="0" y="0"/>
              </wp:wrapPolygon>
            </wp:wrapTight>
            <wp:docPr id="4" name="Picture 1" descr="RFPB-Logo jpg   revised 09 20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PB-Logo jpg   revised 09 20 20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1" locked="0" layoutInCell="1" allowOverlap="1" wp14:anchorId="5C8B32FC" wp14:editId="1B9DCC21">
            <wp:simplePos x="0" y="0"/>
            <wp:positionH relativeFrom="column">
              <wp:posOffset>5949950</wp:posOffset>
            </wp:positionH>
            <wp:positionV relativeFrom="paragraph">
              <wp:posOffset>0</wp:posOffset>
            </wp:positionV>
            <wp:extent cx="942340" cy="937895"/>
            <wp:effectExtent l="0" t="0" r="0" b="0"/>
            <wp:wrapTight wrapText="bothSides">
              <wp:wrapPolygon edited="0">
                <wp:start x="0" y="0"/>
                <wp:lineTo x="0" y="21059"/>
                <wp:lineTo x="20960" y="21059"/>
                <wp:lineTo x="20960" y="0"/>
                <wp:lineTo x="0" y="0"/>
              </wp:wrapPolygon>
            </wp:wrapTight>
            <wp:docPr id="1" name="Picture 1" descr="RFPB-Logo jpg   revised 09 20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PB-Logo jpg   revised 09 20 20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261C4">
        <w:rPr>
          <w:b/>
          <w:sz w:val="24"/>
          <w:szCs w:val="24"/>
        </w:rPr>
        <w:t xml:space="preserve">   </w:t>
      </w:r>
      <w:r w:rsidR="00A753E5" w:rsidRPr="00B4468F">
        <w:rPr>
          <w:b/>
          <w:sz w:val="24"/>
          <w:szCs w:val="24"/>
        </w:rPr>
        <w:t>Office</w:t>
      </w:r>
      <w:r w:rsidR="00A753E5" w:rsidRPr="00B4468F">
        <w:rPr>
          <w:b/>
          <w:spacing w:val="-6"/>
          <w:sz w:val="24"/>
          <w:szCs w:val="24"/>
        </w:rPr>
        <w:t xml:space="preserve"> </w:t>
      </w:r>
      <w:r w:rsidR="00A753E5" w:rsidRPr="00B4468F">
        <w:rPr>
          <w:b/>
          <w:sz w:val="24"/>
          <w:szCs w:val="24"/>
        </w:rPr>
        <w:t>of</w:t>
      </w:r>
      <w:r w:rsidR="00A753E5" w:rsidRPr="00B4468F">
        <w:rPr>
          <w:b/>
          <w:spacing w:val="-7"/>
          <w:sz w:val="24"/>
          <w:szCs w:val="24"/>
        </w:rPr>
        <w:t xml:space="preserve"> </w:t>
      </w:r>
      <w:r w:rsidR="00A753E5" w:rsidRPr="00B4468F">
        <w:rPr>
          <w:b/>
          <w:sz w:val="24"/>
          <w:szCs w:val="24"/>
        </w:rPr>
        <w:t>the</w:t>
      </w:r>
      <w:r w:rsidR="00A753E5" w:rsidRPr="00B4468F">
        <w:rPr>
          <w:b/>
          <w:spacing w:val="-7"/>
          <w:sz w:val="24"/>
          <w:szCs w:val="24"/>
        </w:rPr>
        <w:t xml:space="preserve"> </w:t>
      </w:r>
      <w:r w:rsidR="00A753E5" w:rsidRPr="00B4468F">
        <w:rPr>
          <w:b/>
          <w:sz w:val="24"/>
          <w:szCs w:val="24"/>
        </w:rPr>
        <w:t>Secretary</w:t>
      </w:r>
      <w:r w:rsidR="00A753E5" w:rsidRPr="00B4468F">
        <w:rPr>
          <w:b/>
          <w:spacing w:val="-7"/>
          <w:sz w:val="24"/>
          <w:szCs w:val="24"/>
        </w:rPr>
        <w:t xml:space="preserve"> </w:t>
      </w:r>
      <w:r w:rsidR="00A753E5" w:rsidRPr="00B4468F">
        <w:rPr>
          <w:b/>
          <w:sz w:val="24"/>
          <w:szCs w:val="24"/>
        </w:rPr>
        <w:t>of</w:t>
      </w:r>
      <w:r w:rsidR="00A753E5" w:rsidRPr="00B4468F">
        <w:rPr>
          <w:b/>
          <w:spacing w:val="-6"/>
          <w:sz w:val="24"/>
          <w:szCs w:val="24"/>
        </w:rPr>
        <w:t xml:space="preserve"> </w:t>
      </w:r>
      <w:r w:rsidR="00A753E5" w:rsidRPr="00B4468F">
        <w:rPr>
          <w:b/>
          <w:sz w:val="24"/>
          <w:szCs w:val="24"/>
        </w:rPr>
        <w:t>Defense</w:t>
      </w:r>
      <w:r w:rsidR="00D14F68">
        <w:rPr>
          <w:b/>
          <w:sz w:val="24"/>
          <w:szCs w:val="24"/>
        </w:rPr>
        <w:t xml:space="preserve"> </w:t>
      </w:r>
    </w:p>
    <w:p w14:paraId="65F48B75" w14:textId="29B898DB" w:rsidR="00E3553D" w:rsidRPr="00B4468F" w:rsidRDefault="001261C4" w:rsidP="001261C4">
      <w:pPr>
        <w:spacing w:before="72"/>
        <w:ind w:right="33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A753E5" w:rsidRPr="00B4468F">
        <w:rPr>
          <w:b/>
          <w:sz w:val="24"/>
          <w:szCs w:val="24"/>
        </w:rPr>
        <w:t>Reserve Forces Policy Board</w:t>
      </w:r>
    </w:p>
    <w:p w14:paraId="65F48B77" w14:textId="748A9668" w:rsidR="00E3553D" w:rsidRPr="00D14F68" w:rsidRDefault="001261C4" w:rsidP="001261C4">
      <w:pPr>
        <w:pStyle w:val="Title"/>
        <w:ind w:left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FB778A" w:rsidRPr="001261C4">
        <w:rPr>
          <w:rFonts w:ascii="Times New Roman" w:hAnsi="Times New Roman" w:cs="Times New Roman"/>
          <w:color w:val="0070C0"/>
          <w:spacing w:val="-2"/>
          <w:sz w:val="24"/>
          <w:szCs w:val="24"/>
        </w:rPr>
        <w:t>Agend</w:t>
      </w:r>
      <w:r w:rsidR="00D14F68" w:rsidRPr="001261C4">
        <w:rPr>
          <w:rFonts w:ascii="Times New Roman" w:hAnsi="Times New Roman" w:cs="Times New Roman"/>
          <w:color w:val="0070C0"/>
          <w:spacing w:val="-2"/>
          <w:sz w:val="24"/>
          <w:szCs w:val="24"/>
        </w:rPr>
        <w:t>a</w:t>
      </w:r>
    </w:p>
    <w:p w14:paraId="23D9F1A1" w14:textId="2CA12A35" w:rsidR="00D22ABE" w:rsidRPr="00D22ABE" w:rsidRDefault="008F47A5" w:rsidP="008F47A5">
      <w:pPr>
        <w:widowControl/>
        <w:autoSpaceDE/>
        <w:autoSpaceDN/>
        <w:ind w:left="28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22ABE" w:rsidRPr="00D22ABE">
        <w:rPr>
          <w:b/>
          <w:sz w:val="24"/>
          <w:szCs w:val="24"/>
        </w:rPr>
        <w:t>Wednesday, December 06, 2023</w:t>
      </w:r>
    </w:p>
    <w:p w14:paraId="7B177A23" w14:textId="3EA650E4" w:rsidR="00D22ABE" w:rsidRPr="00D22ABE" w:rsidRDefault="00D22ABE" w:rsidP="008F47A5">
      <w:pPr>
        <w:widowControl/>
        <w:autoSpaceDE/>
        <w:autoSpaceDN/>
        <w:ind w:left="2160"/>
        <w:rPr>
          <w:b/>
          <w:sz w:val="24"/>
          <w:szCs w:val="24"/>
        </w:rPr>
      </w:pPr>
      <w:r w:rsidRPr="00D22ABE">
        <w:rPr>
          <w:b/>
          <w:sz w:val="24"/>
          <w:szCs w:val="24"/>
        </w:rPr>
        <w:t>Location:  Room M-2, Pentagon Library and Conference Center</w:t>
      </w:r>
    </w:p>
    <w:p w14:paraId="4EB589F3" w14:textId="3D8E41F2" w:rsidR="00D22ABE" w:rsidRPr="00D22ABE" w:rsidRDefault="00D22ABE" w:rsidP="008F47A5">
      <w:pPr>
        <w:widowControl/>
        <w:autoSpaceDE/>
        <w:autoSpaceDN/>
        <w:ind w:left="2160" w:right="450" w:firstLine="720"/>
        <w:rPr>
          <w:b/>
          <w:sz w:val="24"/>
          <w:szCs w:val="24"/>
        </w:rPr>
      </w:pPr>
      <w:r w:rsidRPr="00D22ABE">
        <w:rPr>
          <w:b/>
          <w:sz w:val="24"/>
          <w:szCs w:val="24"/>
        </w:rPr>
        <w:t>Uniform: Class “B” or Service Equivalent</w:t>
      </w:r>
    </w:p>
    <w:p w14:paraId="34041087" w14:textId="77777777" w:rsidR="00B4468F" w:rsidRPr="00B4468F" w:rsidRDefault="00B4468F">
      <w:pPr>
        <w:pStyle w:val="Heading1"/>
        <w:ind w:left="2230" w:right="3073"/>
        <w:jc w:val="center"/>
        <w:rPr>
          <w:color w:val="0000FF"/>
          <w:sz w:val="24"/>
          <w:szCs w:val="24"/>
        </w:rPr>
      </w:pPr>
    </w:p>
    <w:p w14:paraId="65F48B79" w14:textId="0FAB2701" w:rsidR="00E3553D" w:rsidRPr="00B4468F" w:rsidRDefault="00A753E5">
      <w:pPr>
        <w:pStyle w:val="Heading1"/>
        <w:ind w:left="2230" w:right="3073"/>
        <w:jc w:val="center"/>
        <w:rPr>
          <w:color w:val="C00000"/>
          <w:sz w:val="24"/>
          <w:szCs w:val="24"/>
        </w:rPr>
      </w:pPr>
      <w:r w:rsidRPr="00B4468F">
        <w:rPr>
          <w:color w:val="C00000"/>
          <w:sz w:val="24"/>
          <w:szCs w:val="24"/>
        </w:rPr>
        <w:t>**Start</w:t>
      </w:r>
      <w:r w:rsidRPr="00B4468F">
        <w:rPr>
          <w:color w:val="C00000"/>
          <w:spacing w:val="-7"/>
          <w:sz w:val="24"/>
          <w:szCs w:val="24"/>
        </w:rPr>
        <w:t xml:space="preserve"> </w:t>
      </w:r>
      <w:r w:rsidRPr="00B4468F">
        <w:rPr>
          <w:color w:val="C00000"/>
          <w:sz w:val="24"/>
          <w:szCs w:val="24"/>
        </w:rPr>
        <w:t>of</w:t>
      </w:r>
      <w:r w:rsidRPr="00B4468F">
        <w:rPr>
          <w:color w:val="C00000"/>
          <w:spacing w:val="-4"/>
          <w:sz w:val="24"/>
          <w:szCs w:val="24"/>
        </w:rPr>
        <w:t xml:space="preserve"> </w:t>
      </w:r>
      <w:r w:rsidRPr="00B4468F">
        <w:rPr>
          <w:color w:val="C00000"/>
          <w:sz w:val="24"/>
          <w:szCs w:val="24"/>
        </w:rPr>
        <w:t>Closed</w:t>
      </w:r>
      <w:r w:rsidRPr="00B4468F">
        <w:rPr>
          <w:color w:val="C00000"/>
          <w:spacing w:val="-5"/>
          <w:sz w:val="24"/>
          <w:szCs w:val="24"/>
        </w:rPr>
        <w:t xml:space="preserve"> </w:t>
      </w:r>
      <w:r w:rsidRPr="00B4468F">
        <w:rPr>
          <w:color w:val="C00000"/>
          <w:spacing w:val="-2"/>
          <w:sz w:val="24"/>
          <w:szCs w:val="24"/>
        </w:rPr>
        <w:t>Session**</w:t>
      </w:r>
    </w:p>
    <w:p w14:paraId="65F48B7B" w14:textId="77777777" w:rsidR="00E3553D" w:rsidRPr="00B4468F" w:rsidRDefault="00E3553D">
      <w:pPr>
        <w:pStyle w:val="BodyText"/>
        <w:rPr>
          <w:b/>
        </w:rPr>
      </w:pPr>
    </w:p>
    <w:p w14:paraId="65F48B7C" w14:textId="77777777" w:rsidR="00E3553D" w:rsidRPr="00B4468F" w:rsidRDefault="00A753E5" w:rsidP="006F0E9D">
      <w:pPr>
        <w:tabs>
          <w:tab w:val="left" w:pos="1540"/>
        </w:tabs>
        <w:spacing w:before="90"/>
        <w:rPr>
          <w:b/>
          <w:sz w:val="24"/>
          <w:szCs w:val="24"/>
        </w:rPr>
      </w:pPr>
      <w:r w:rsidRPr="00B4468F">
        <w:rPr>
          <w:sz w:val="24"/>
          <w:szCs w:val="24"/>
        </w:rPr>
        <w:t xml:space="preserve">0830 – </w:t>
      </w:r>
      <w:r w:rsidRPr="00B4468F">
        <w:rPr>
          <w:spacing w:val="-4"/>
          <w:sz w:val="24"/>
          <w:szCs w:val="24"/>
        </w:rPr>
        <w:t>0845</w:t>
      </w:r>
      <w:r w:rsidRPr="00B4468F">
        <w:rPr>
          <w:sz w:val="24"/>
          <w:szCs w:val="24"/>
        </w:rPr>
        <w:tab/>
      </w:r>
      <w:bookmarkStart w:id="0" w:name="_Hlk149822689"/>
      <w:r w:rsidRPr="00B4468F">
        <w:rPr>
          <w:b/>
          <w:bCs/>
          <w:sz w:val="24"/>
          <w:szCs w:val="24"/>
        </w:rPr>
        <w:t>C</w:t>
      </w:r>
      <w:r w:rsidRPr="00B4468F">
        <w:rPr>
          <w:b/>
          <w:sz w:val="24"/>
          <w:szCs w:val="24"/>
        </w:rPr>
        <w:t>losed Session</w:t>
      </w:r>
      <w:r w:rsidRPr="00B4468F">
        <w:rPr>
          <w:b/>
          <w:spacing w:val="-2"/>
          <w:sz w:val="24"/>
          <w:szCs w:val="24"/>
        </w:rPr>
        <w:t xml:space="preserve"> </w:t>
      </w:r>
      <w:r w:rsidRPr="00B4468F">
        <w:rPr>
          <w:b/>
          <w:sz w:val="24"/>
          <w:szCs w:val="24"/>
        </w:rPr>
        <w:t>Opening</w:t>
      </w:r>
      <w:r w:rsidRPr="00B4468F">
        <w:rPr>
          <w:b/>
          <w:spacing w:val="-3"/>
          <w:sz w:val="24"/>
          <w:szCs w:val="24"/>
        </w:rPr>
        <w:t xml:space="preserve"> </w:t>
      </w:r>
      <w:r w:rsidRPr="00B4468F">
        <w:rPr>
          <w:b/>
          <w:spacing w:val="-2"/>
          <w:sz w:val="24"/>
          <w:szCs w:val="24"/>
        </w:rPr>
        <w:t>Comments</w:t>
      </w:r>
    </w:p>
    <w:bookmarkEnd w:id="0"/>
    <w:p w14:paraId="71BE2189" w14:textId="77777777" w:rsidR="00314A2A" w:rsidRPr="00B4468F" w:rsidRDefault="00314A2A" w:rsidP="00314A2A">
      <w:pPr>
        <w:ind w:firstLine="720"/>
        <w:rPr>
          <w:b/>
          <w:bCs/>
          <w:color w:val="0000FF"/>
          <w:sz w:val="24"/>
          <w:szCs w:val="24"/>
        </w:rPr>
      </w:pPr>
    </w:p>
    <w:p w14:paraId="6B9B8267" w14:textId="37E10FF0" w:rsidR="00314A2A" w:rsidRPr="00B4468F" w:rsidRDefault="00314A2A" w:rsidP="006F0E9D">
      <w:pPr>
        <w:ind w:firstLine="1080"/>
        <w:rPr>
          <w:b/>
          <w:bCs/>
          <w:color w:val="0000FF"/>
          <w:sz w:val="24"/>
          <w:szCs w:val="24"/>
        </w:rPr>
      </w:pPr>
      <w:r w:rsidRPr="00B4468F">
        <w:rPr>
          <w:b/>
          <w:bCs/>
          <w:color w:val="C00000"/>
          <w:sz w:val="24"/>
          <w:szCs w:val="24"/>
        </w:rPr>
        <w:t>Mr. Eric Flowers, Designated Federal Officer</w:t>
      </w:r>
    </w:p>
    <w:p w14:paraId="66BDA8A2" w14:textId="5DC467DC" w:rsidR="00314A2A" w:rsidRPr="00B4468F" w:rsidRDefault="00314A2A" w:rsidP="006F0E9D">
      <w:pPr>
        <w:ind w:firstLine="1080"/>
        <w:rPr>
          <w:b/>
          <w:bCs/>
          <w:color w:val="C00000"/>
          <w:sz w:val="24"/>
          <w:szCs w:val="24"/>
        </w:rPr>
      </w:pPr>
      <w:bookmarkStart w:id="1" w:name="_Hlk145070487"/>
      <w:bookmarkStart w:id="2" w:name="_Hlk145070425"/>
      <w:r w:rsidRPr="00B4468F">
        <w:rPr>
          <w:b/>
          <w:bCs/>
          <w:color w:val="C00000"/>
          <w:sz w:val="24"/>
          <w:szCs w:val="24"/>
        </w:rPr>
        <w:t>MG John Hashem, USAR, RFPB Military Executive</w:t>
      </w:r>
      <w:bookmarkEnd w:id="1"/>
    </w:p>
    <w:bookmarkEnd w:id="2"/>
    <w:p w14:paraId="3131E719" w14:textId="77777777" w:rsidR="00314A2A" w:rsidRPr="00B4468F" w:rsidRDefault="00314A2A" w:rsidP="006F0E9D">
      <w:pPr>
        <w:ind w:firstLine="1080"/>
        <w:rPr>
          <w:b/>
          <w:bCs/>
          <w:i/>
          <w:color w:val="C00000"/>
          <w:sz w:val="24"/>
          <w:szCs w:val="24"/>
        </w:rPr>
      </w:pPr>
      <w:r w:rsidRPr="00B4468F">
        <w:rPr>
          <w:b/>
          <w:bCs/>
          <w:color w:val="C00000"/>
          <w:sz w:val="24"/>
          <w:szCs w:val="24"/>
        </w:rPr>
        <w:t>MajGen Arnold L. Punaro, USMCR (Ret), Chairman, RFPB</w:t>
      </w:r>
    </w:p>
    <w:p w14:paraId="5A4FCFEC" w14:textId="77777777" w:rsidR="006F0E9D" w:rsidRDefault="006F0E9D" w:rsidP="00500868">
      <w:pPr>
        <w:rPr>
          <w:sz w:val="24"/>
          <w:szCs w:val="24"/>
        </w:rPr>
      </w:pPr>
    </w:p>
    <w:p w14:paraId="1DB66D9F" w14:textId="6C5D81F7" w:rsidR="00F14B56" w:rsidRDefault="00F14B56" w:rsidP="00500868">
      <w:pPr>
        <w:rPr>
          <w:b/>
          <w:bCs/>
          <w:sz w:val="24"/>
          <w:szCs w:val="24"/>
        </w:rPr>
      </w:pPr>
      <w:r w:rsidRPr="00B4468F">
        <w:rPr>
          <w:sz w:val="24"/>
          <w:szCs w:val="24"/>
        </w:rPr>
        <w:t xml:space="preserve">0845-0900        </w:t>
      </w:r>
      <w:r w:rsidRPr="00B4468F">
        <w:rPr>
          <w:b/>
          <w:bCs/>
          <w:sz w:val="24"/>
          <w:szCs w:val="24"/>
        </w:rPr>
        <w:t>Cyber and Homeland Defense Opening Comments</w:t>
      </w:r>
    </w:p>
    <w:p w14:paraId="0F326A0D" w14:textId="77777777" w:rsidR="00D14F68" w:rsidRPr="00B4468F" w:rsidRDefault="00D14F68" w:rsidP="00500868">
      <w:pPr>
        <w:rPr>
          <w:sz w:val="24"/>
          <w:szCs w:val="24"/>
        </w:rPr>
      </w:pPr>
    </w:p>
    <w:p w14:paraId="39BA8DDD" w14:textId="2A89983D" w:rsidR="006F0E9D" w:rsidRPr="006F0E9D" w:rsidRDefault="006F0E9D" w:rsidP="00D14F68">
      <w:pPr>
        <w:pStyle w:val="ListParagraph"/>
        <w:numPr>
          <w:ilvl w:val="0"/>
          <w:numId w:val="2"/>
        </w:numPr>
        <w:ind w:left="1080"/>
        <w:rPr>
          <w:i/>
          <w:sz w:val="24"/>
          <w:szCs w:val="24"/>
        </w:rPr>
      </w:pPr>
      <w:r w:rsidRPr="006F0E9D">
        <w:rPr>
          <w:color w:val="C00000"/>
          <w:sz w:val="24"/>
          <w:szCs w:val="24"/>
        </w:rPr>
        <w:t xml:space="preserve">Hon </w:t>
      </w:r>
      <w:r w:rsidR="00F14B56" w:rsidRPr="006F0E9D">
        <w:rPr>
          <w:color w:val="C00000"/>
          <w:sz w:val="24"/>
          <w:szCs w:val="24"/>
        </w:rPr>
        <w:t>Dr. Paul Stockton</w:t>
      </w:r>
      <w:r w:rsidR="00F14B56" w:rsidRPr="00D14F68">
        <w:rPr>
          <w:sz w:val="24"/>
          <w:szCs w:val="24"/>
        </w:rPr>
        <w:t xml:space="preserve"> will </w:t>
      </w:r>
      <w:r w:rsidR="00C71C21">
        <w:rPr>
          <w:sz w:val="24"/>
          <w:szCs w:val="24"/>
        </w:rPr>
        <w:t>discuss</w:t>
      </w:r>
      <w:r w:rsidR="00F14B56" w:rsidRPr="00D14F68">
        <w:rPr>
          <w:sz w:val="24"/>
          <w:szCs w:val="24"/>
        </w:rPr>
        <w:t xml:space="preserve"> specific portions of the classified US Cyber Strategy </w:t>
      </w:r>
    </w:p>
    <w:p w14:paraId="0D06F73C" w14:textId="77777777" w:rsidR="006F0E9D" w:rsidRDefault="00F14B56" w:rsidP="006F0E9D">
      <w:pPr>
        <w:pStyle w:val="ListParagraph"/>
        <w:ind w:left="1080" w:firstLine="0"/>
        <w:rPr>
          <w:sz w:val="24"/>
          <w:szCs w:val="24"/>
        </w:rPr>
      </w:pPr>
      <w:r w:rsidRPr="00D14F68">
        <w:rPr>
          <w:sz w:val="24"/>
          <w:szCs w:val="24"/>
        </w:rPr>
        <w:t xml:space="preserve">that pertain to unique mission sets </w:t>
      </w:r>
      <w:r w:rsidR="0046687A" w:rsidRPr="00D14F68">
        <w:rPr>
          <w:sz w:val="24"/>
          <w:szCs w:val="24"/>
        </w:rPr>
        <w:t xml:space="preserve">that are solely </w:t>
      </w:r>
      <w:r w:rsidRPr="00D14F68">
        <w:rPr>
          <w:sz w:val="24"/>
          <w:szCs w:val="24"/>
        </w:rPr>
        <w:t>applicable to the Reserve Components</w:t>
      </w:r>
      <w:r w:rsidR="0046687A" w:rsidRPr="00D14F68">
        <w:rPr>
          <w:sz w:val="24"/>
          <w:szCs w:val="24"/>
        </w:rPr>
        <w:t xml:space="preserve"> in various </w:t>
      </w:r>
    </w:p>
    <w:p w14:paraId="5084DCF3" w14:textId="77777777" w:rsidR="006F0E9D" w:rsidRDefault="0046687A" w:rsidP="006F0E9D">
      <w:pPr>
        <w:pStyle w:val="ListParagraph"/>
        <w:ind w:left="1080" w:firstLine="0"/>
        <w:rPr>
          <w:sz w:val="24"/>
          <w:szCs w:val="24"/>
        </w:rPr>
      </w:pPr>
      <w:r w:rsidRPr="00D14F68">
        <w:rPr>
          <w:sz w:val="24"/>
          <w:szCs w:val="24"/>
        </w:rPr>
        <w:t xml:space="preserve">cyber defense and defense of critical infrastructure missions. Dr. Stockton’s comments will provide </w:t>
      </w:r>
    </w:p>
    <w:p w14:paraId="7CDD6517" w14:textId="141D28ED" w:rsidR="00F14B56" w:rsidRPr="00D14F68" w:rsidRDefault="001261C4" w:rsidP="001261C4">
      <w:pPr>
        <w:pStyle w:val="ListParagraph"/>
        <w:ind w:left="1080" w:firstLine="0"/>
        <w:rPr>
          <w:i/>
          <w:sz w:val="24"/>
          <w:szCs w:val="24"/>
        </w:rPr>
      </w:pPr>
      <w:r>
        <w:rPr>
          <w:sz w:val="24"/>
          <w:szCs w:val="24"/>
        </w:rPr>
        <w:t>t</w:t>
      </w:r>
      <w:r w:rsidR="0046687A" w:rsidRPr="00D14F68">
        <w:rPr>
          <w:sz w:val="24"/>
          <w:szCs w:val="24"/>
        </w:rPr>
        <w:t>he Board members with relevant context to the succeeding presentation.</w:t>
      </w:r>
      <w:r w:rsidR="00F14B56" w:rsidRPr="00D14F68">
        <w:rPr>
          <w:sz w:val="24"/>
          <w:szCs w:val="24"/>
        </w:rPr>
        <w:t xml:space="preserve">  </w:t>
      </w:r>
    </w:p>
    <w:p w14:paraId="322B6689" w14:textId="77777777" w:rsidR="00D14F68" w:rsidRPr="00D14F68" w:rsidRDefault="00D14F68" w:rsidP="00D14F68">
      <w:pPr>
        <w:pStyle w:val="ListParagraph"/>
        <w:ind w:left="1080" w:firstLine="0"/>
        <w:rPr>
          <w:i/>
          <w:sz w:val="24"/>
          <w:szCs w:val="24"/>
        </w:rPr>
      </w:pPr>
    </w:p>
    <w:p w14:paraId="65F48B81" w14:textId="211B484A" w:rsidR="00E3553D" w:rsidRDefault="00A753E5">
      <w:pPr>
        <w:tabs>
          <w:tab w:val="left" w:pos="1600"/>
        </w:tabs>
        <w:spacing w:line="276" w:lineRule="exact"/>
        <w:ind w:left="100"/>
        <w:rPr>
          <w:b/>
          <w:sz w:val="24"/>
          <w:szCs w:val="24"/>
        </w:rPr>
      </w:pPr>
      <w:r w:rsidRPr="00B4468F">
        <w:rPr>
          <w:spacing w:val="-2"/>
          <w:sz w:val="24"/>
          <w:szCs w:val="24"/>
        </w:rPr>
        <w:t>0</w:t>
      </w:r>
      <w:r w:rsidR="00F14B56" w:rsidRPr="00B4468F">
        <w:rPr>
          <w:spacing w:val="-2"/>
          <w:sz w:val="24"/>
          <w:szCs w:val="24"/>
        </w:rPr>
        <w:t>900</w:t>
      </w:r>
      <w:r w:rsidRPr="00B4468F">
        <w:rPr>
          <w:spacing w:val="-2"/>
          <w:sz w:val="24"/>
          <w:szCs w:val="24"/>
        </w:rPr>
        <w:t>–</w:t>
      </w:r>
      <w:r w:rsidR="00F14B56" w:rsidRPr="00B4468F">
        <w:rPr>
          <w:spacing w:val="-2"/>
          <w:sz w:val="24"/>
          <w:szCs w:val="24"/>
        </w:rPr>
        <w:t>1</w:t>
      </w:r>
      <w:r w:rsidR="00E65E5D">
        <w:rPr>
          <w:spacing w:val="-2"/>
          <w:sz w:val="24"/>
          <w:szCs w:val="24"/>
        </w:rPr>
        <w:t>10</w:t>
      </w:r>
      <w:r w:rsidRPr="00B4468F">
        <w:rPr>
          <w:spacing w:val="-2"/>
          <w:sz w:val="24"/>
          <w:szCs w:val="24"/>
        </w:rPr>
        <w:t>0</w:t>
      </w:r>
      <w:r w:rsidRPr="00B4468F">
        <w:rPr>
          <w:sz w:val="24"/>
          <w:szCs w:val="24"/>
        </w:rPr>
        <w:tab/>
      </w:r>
      <w:r w:rsidRPr="00B4468F">
        <w:rPr>
          <w:b/>
          <w:sz w:val="24"/>
          <w:szCs w:val="24"/>
        </w:rPr>
        <w:t>Cyber</w:t>
      </w:r>
      <w:r w:rsidRPr="00B4468F">
        <w:rPr>
          <w:b/>
          <w:spacing w:val="-3"/>
          <w:sz w:val="24"/>
          <w:szCs w:val="24"/>
        </w:rPr>
        <w:t xml:space="preserve"> </w:t>
      </w:r>
      <w:r w:rsidR="0046687A" w:rsidRPr="00B4468F">
        <w:rPr>
          <w:b/>
          <w:sz w:val="24"/>
          <w:szCs w:val="24"/>
        </w:rPr>
        <w:t>and Homeland Defense Brief</w:t>
      </w:r>
    </w:p>
    <w:p w14:paraId="437D47BC" w14:textId="77777777" w:rsidR="00D14F68" w:rsidRPr="00B4468F" w:rsidRDefault="00D14F68">
      <w:pPr>
        <w:tabs>
          <w:tab w:val="left" w:pos="1600"/>
        </w:tabs>
        <w:spacing w:line="276" w:lineRule="exact"/>
        <w:ind w:left="100"/>
        <w:rPr>
          <w:b/>
          <w:sz w:val="24"/>
          <w:szCs w:val="24"/>
        </w:rPr>
      </w:pPr>
    </w:p>
    <w:p w14:paraId="11B5B657" w14:textId="77777777" w:rsidR="001261C4" w:rsidRDefault="00F14B56" w:rsidP="00D14F68">
      <w:pPr>
        <w:pStyle w:val="ListParagraph"/>
        <w:numPr>
          <w:ilvl w:val="0"/>
          <w:numId w:val="1"/>
        </w:numPr>
        <w:ind w:left="1080" w:right="665"/>
        <w:rPr>
          <w:sz w:val="24"/>
          <w:szCs w:val="24"/>
        </w:rPr>
      </w:pPr>
      <w:bookmarkStart w:id="3" w:name="_Hlk149819123"/>
      <w:r w:rsidRPr="006F0E9D">
        <w:rPr>
          <w:color w:val="C00000"/>
          <w:sz w:val="24"/>
          <w:szCs w:val="24"/>
        </w:rPr>
        <w:t>Major General William J. Hartman</w:t>
      </w:r>
      <w:r w:rsidRPr="00D14F68">
        <w:rPr>
          <w:sz w:val="24"/>
          <w:szCs w:val="24"/>
        </w:rPr>
        <w:t>,</w:t>
      </w:r>
      <w:r w:rsidR="0046687A" w:rsidRPr="00D14F68">
        <w:rPr>
          <w:sz w:val="24"/>
          <w:szCs w:val="24"/>
        </w:rPr>
        <w:t xml:space="preserve"> US Army,</w:t>
      </w:r>
      <w:r w:rsidRPr="00D14F68">
        <w:rPr>
          <w:sz w:val="24"/>
          <w:szCs w:val="24"/>
        </w:rPr>
        <w:t xml:space="preserve"> Cyber National Mission Force Commander </w:t>
      </w:r>
      <w:r w:rsidR="0046687A" w:rsidRPr="00D14F68">
        <w:rPr>
          <w:sz w:val="24"/>
          <w:szCs w:val="24"/>
        </w:rPr>
        <w:t xml:space="preserve">and </w:t>
      </w:r>
      <w:r w:rsidR="0046687A" w:rsidRPr="006F0E9D">
        <w:rPr>
          <w:color w:val="C00000"/>
          <w:sz w:val="24"/>
          <w:szCs w:val="24"/>
        </w:rPr>
        <w:t>Major General Rich Neely</w:t>
      </w:r>
      <w:r w:rsidR="0046687A" w:rsidRPr="00D14F68">
        <w:rPr>
          <w:sz w:val="24"/>
          <w:szCs w:val="24"/>
        </w:rPr>
        <w:t>, US Air National Guard, The Adjutant General/Commander of the Illinois National Guard</w:t>
      </w:r>
      <w:bookmarkEnd w:id="3"/>
      <w:r w:rsidR="0046687A" w:rsidRPr="00D14F68">
        <w:rPr>
          <w:sz w:val="24"/>
          <w:szCs w:val="24"/>
        </w:rPr>
        <w:t xml:space="preserve">, </w:t>
      </w:r>
      <w:r w:rsidRPr="00D14F68">
        <w:rPr>
          <w:sz w:val="24"/>
          <w:szCs w:val="24"/>
        </w:rPr>
        <w:t xml:space="preserve">will </w:t>
      </w:r>
      <w:r w:rsidR="00A753E5" w:rsidRPr="00D14F68">
        <w:rPr>
          <w:sz w:val="24"/>
          <w:szCs w:val="24"/>
        </w:rPr>
        <w:t>discuss</w:t>
      </w:r>
      <w:r w:rsidR="00A753E5" w:rsidRPr="00D14F68">
        <w:rPr>
          <w:spacing w:val="-4"/>
          <w:sz w:val="24"/>
          <w:szCs w:val="24"/>
        </w:rPr>
        <w:t xml:space="preserve"> </w:t>
      </w:r>
      <w:r w:rsidR="00A753E5" w:rsidRPr="00D14F68">
        <w:rPr>
          <w:sz w:val="24"/>
          <w:szCs w:val="24"/>
        </w:rPr>
        <w:t>the</w:t>
      </w:r>
      <w:r w:rsidR="00A753E5" w:rsidRPr="00D14F68">
        <w:rPr>
          <w:spacing w:val="-4"/>
          <w:sz w:val="24"/>
          <w:szCs w:val="24"/>
        </w:rPr>
        <w:t xml:space="preserve"> </w:t>
      </w:r>
      <w:r w:rsidR="00A753E5" w:rsidRPr="00D14F68">
        <w:rPr>
          <w:sz w:val="24"/>
          <w:szCs w:val="24"/>
        </w:rPr>
        <w:t>Reserve</w:t>
      </w:r>
      <w:r w:rsidR="00A753E5" w:rsidRPr="00D14F68">
        <w:rPr>
          <w:spacing w:val="-4"/>
          <w:sz w:val="24"/>
          <w:szCs w:val="24"/>
        </w:rPr>
        <w:t xml:space="preserve"> </w:t>
      </w:r>
      <w:r w:rsidR="00A753E5" w:rsidRPr="00D14F68">
        <w:rPr>
          <w:sz w:val="24"/>
          <w:szCs w:val="24"/>
        </w:rPr>
        <w:t>Component</w:t>
      </w:r>
      <w:r w:rsidR="00FB778A" w:rsidRPr="00D14F68">
        <w:rPr>
          <w:sz w:val="24"/>
          <w:szCs w:val="24"/>
        </w:rPr>
        <w:t xml:space="preserve">’s </w:t>
      </w:r>
      <w:r w:rsidR="00A753E5" w:rsidRPr="00D14F68">
        <w:rPr>
          <w:sz w:val="24"/>
          <w:szCs w:val="24"/>
        </w:rPr>
        <w:t>expected</w:t>
      </w:r>
      <w:r w:rsidR="00A753E5" w:rsidRPr="00D14F68">
        <w:rPr>
          <w:spacing w:val="-3"/>
          <w:sz w:val="24"/>
          <w:szCs w:val="24"/>
        </w:rPr>
        <w:t xml:space="preserve"> </w:t>
      </w:r>
      <w:r w:rsidR="00A753E5" w:rsidRPr="00D14F68">
        <w:rPr>
          <w:sz w:val="24"/>
          <w:szCs w:val="24"/>
        </w:rPr>
        <w:t>roles</w:t>
      </w:r>
      <w:r w:rsidR="00A753E5" w:rsidRPr="00D14F68">
        <w:rPr>
          <w:spacing w:val="-4"/>
          <w:sz w:val="24"/>
          <w:szCs w:val="24"/>
        </w:rPr>
        <w:t xml:space="preserve"> </w:t>
      </w:r>
      <w:r w:rsidR="00A753E5" w:rsidRPr="00D14F68">
        <w:rPr>
          <w:sz w:val="24"/>
          <w:szCs w:val="24"/>
        </w:rPr>
        <w:t>in</w:t>
      </w:r>
      <w:r w:rsidR="00A753E5" w:rsidRPr="00D14F68">
        <w:rPr>
          <w:spacing w:val="-4"/>
          <w:sz w:val="24"/>
          <w:szCs w:val="24"/>
        </w:rPr>
        <w:t xml:space="preserve"> </w:t>
      </w:r>
      <w:r w:rsidR="00A753E5" w:rsidRPr="00D14F68">
        <w:rPr>
          <w:sz w:val="24"/>
          <w:szCs w:val="24"/>
        </w:rPr>
        <w:t>various</w:t>
      </w:r>
      <w:r w:rsidR="00A753E5" w:rsidRPr="00D14F68">
        <w:rPr>
          <w:spacing w:val="-4"/>
          <w:sz w:val="24"/>
          <w:szCs w:val="24"/>
        </w:rPr>
        <w:t xml:space="preserve"> </w:t>
      </w:r>
      <w:r w:rsidR="00A753E5" w:rsidRPr="00D14F68">
        <w:rPr>
          <w:sz w:val="24"/>
          <w:szCs w:val="24"/>
        </w:rPr>
        <w:t>cyber-related</w:t>
      </w:r>
      <w:r w:rsidR="00A753E5" w:rsidRPr="00D14F68">
        <w:rPr>
          <w:spacing w:val="-4"/>
          <w:sz w:val="24"/>
          <w:szCs w:val="24"/>
        </w:rPr>
        <w:t xml:space="preserve"> </w:t>
      </w:r>
      <w:r w:rsidR="00A753E5" w:rsidRPr="00D14F68">
        <w:rPr>
          <w:sz w:val="24"/>
          <w:szCs w:val="24"/>
        </w:rPr>
        <w:t>contingency plans associated with the D</w:t>
      </w:r>
      <w:r w:rsidR="00FB778A" w:rsidRPr="00D14F68">
        <w:rPr>
          <w:sz w:val="24"/>
          <w:szCs w:val="24"/>
        </w:rPr>
        <w:t>epartment of Defense (D</w:t>
      </w:r>
      <w:r w:rsidR="00A753E5" w:rsidRPr="00D14F68">
        <w:rPr>
          <w:sz w:val="24"/>
          <w:szCs w:val="24"/>
        </w:rPr>
        <w:t>oD</w:t>
      </w:r>
      <w:r w:rsidR="00FB778A" w:rsidRPr="00D14F68">
        <w:rPr>
          <w:sz w:val="24"/>
          <w:szCs w:val="24"/>
        </w:rPr>
        <w:t>)</w:t>
      </w:r>
      <w:r w:rsidR="00A753E5" w:rsidRPr="00D14F68">
        <w:rPr>
          <w:sz w:val="24"/>
          <w:szCs w:val="24"/>
        </w:rPr>
        <w:t xml:space="preserve"> Classified </w:t>
      </w:r>
    </w:p>
    <w:p w14:paraId="65F48B82" w14:textId="5A375F51" w:rsidR="00E3553D" w:rsidRDefault="00A753E5" w:rsidP="001261C4">
      <w:pPr>
        <w:pStyle w:val="ListParagraph"/>
        <w:ind w:left="1080" w:right="665" w:firstLine="0"/>
        <w:rPr>
          <w:sz w:val="24"/>
          <w:szCs w:val="24"/>
        </w:rPr>
      </w:pPr>
      <w:r w:rsidRPr="00D14F68">
        <w:rPr>
          <w:sz w:val="24"/>
          <w:szCs w:val="24"/>
        </w:rPr>
        <w:t>Cyber Security Strategy. The presentation and discussion will entail classified planning and resource considerations related to the timely mobilization and use of pertinent skillsets unique to the Reserve Component (RC).</w:t>
      </w:r>
    </w:p>
    <w:p w14:paraId="443729FF" w14:textId="391FBF1F" w:rsidR="00FB778A" w:rsidRPr="00B4468F" w:rsidRDefault="00FB778A" w:rsidP="00D14F68">
      <w:pPr>
        <w:ind w:left="1080" w:right="665"/>
        <w:rPr>
          <w:color w:val="0000FF"/>
          <w:sz w:val="24"/>
          <w:szCs w:val="24"/>
        </w:rPr>
      </w:pPr>
    </w:p>
    <w:p w14:paraId="7D93FBB9" w14:textId="77777777" w:rsidR="00772C58" w:rsidRPr="00772C58" w:rsidRDefault="00772C58" w:rsidP="00772C58">
      <w:pPr>
        <w:pStyle w:val="ListParagraph"/>
        <w:ind w:left="1080" w:right="626" w:firstLine="0"/>
        <w:rPr>
          <w:sz w:val="24"/>
          <w:szCs w:val="24"/>
        </w:rPr>
      </w:pPr>
    </w:p>
    <w:p w14:paraId="65F48B86" w14:textId="61B6ABB6" w:rsidR="00E3553D" w:rsidRPr="00B4468F" w:rsidRDefault="00772C58" w:rsidP="00772C58">
      <w:pPr>
        <w:tabs>
          <w:tab w:val="left" w:pos="1540"/>
        </w:tabs>
        <w:ind w:left="100"/>
      </w:pPr>
      <w:r w:rsidRPr="00B4468F">
        <w:rPr>
          <w:spacing w:val="-2"/>
          <w:sz w:val="24"/>
          <w:szCs w:val="24"/>
        </w:rPr>
        <w:t>1</w:t>
      </w:r>
      <w:r w:rsidR="00E65E5D">
        <w:rPr>
          <w:spacing w:val="-2"/>
          <w:sz w:val="24"/>
          <w:szCs w:val="24"/>
        </w:rPr>
        <w:t>100</w:t>
      </w:r>
      <w:r w:rsidRPr="00B4468F">
        <w:rPr>
          <w:spacing w:val="-2"/>
          <w:sz w:val="24"/>
          <w:szCs w:val="24"/>
        </w:rPr>
        <w:t>-</w:t>
      </w:r>
      <w:r w:rsidRPr="00B4468F">
        <w:rPr>
          <w:spacing w:val="-4"/>
          <w:sz w:val="24"/>
          <w:szCs w:val="24"/>
        </w:rPr>
        <w:t>1</w:t>
      </w:r>
      <w:r>
        <w:rPr>
          <w:spacing w:val="-4"/>
          <w:sz w:val="24"/>
          <w:szCs w:val="24"/>
        </w:rPr>
        <w:t>300</w:t>
      </w:r>
      <w:r w:rsidRPr="00B4468F">
        <w:rPr>
          <w:sz w:val="24"/>
          <w:szCs w:val="24"/>
        </w:rPr>
        <w:tab/>
      </w:r>
      <w:r w:rsidRPr="00B4468F">
        <w:rPr>
          <w:b/>
          <w:spacing w:val="-2"/>
          <w:sz w:val="24"/>
          <w:szCs w:val="24"/>
        </w:rPr>
        <w:t>Lunch</w:t>
      </w:r>
      <w:r w:rsidRPr="00B4468F">
        <w:rPr>
          <w:b/>
          <w:sz w:val="24"/>
          <w:szCs w:val="24"/>
        </w:rPr>
        <w:t xml:space="preserve"> / Break</w:t>
      </w:r>
    </w:p>
    <w:p w14:paraId="65F48B8B" w14:textId="77777777" w:rsidR="00E3553D" w:rsidRPr="00B4468F" w:rsidRDefault="00E3553D">
      <w:pPr>
        <w:pStyle w:val="BodyText"/>
        <w:spacing w:before="2"/>
      </w:pPr>
    </w:p>
    <w:p w14:paraId="65F48B8C" w14:textId="77777777" w:rsidR="00E3553D" w:rsidRPr="00B4468F" w:rsidRDefault="00A753E5">
      <w:pPr>
        <w:pStyle w:val="Heading1"/>
        <w:rPr>
          <w:color w:val="C00000"/>
          <w:sz w:val="24"/>
          <w:szCs w:val="24"/>
        </w:rPr>
      </w:pPr>
      <w:r w:rsidRPr="00B4468F">
        <w:rPr>
          <w:color w:val="C00000"/>
          <w:sz w:val="24"/>
          <w:szCs w:val="24"/>
        </w:rPr>
        <w:t>**End</w:t>
      </w:r>
      <w:r w:rsidRPr="00B4468F">
        <w:rPr>
          <w:color w:val="C00000"/>
          <w:spacing w:val="-7"/>
          <w:sz w:val="24"/>
          <w:szCs w:val="24"/>
        </w:rPr>
        <w:t xml:space="preserve"> </w:t>
      </w:r>
      <w:r w:rsidRPr="00B4468F">
        <w:rPr>
          <w:color w:val="C00000"/>
          <w:sz w:val="24"/>
          <w:szCs w:val="24"/>
        </w:rPr>
        <w:t>of</w:t>
      </w:r>
      <w:r w:rsidRPr="00B4468F">
        <w:rPr>
          <w:color w:val="C00000"/>
          <w:spacing w:val="-4"/>
          <w:sz w:val="24"/>
          <w:szCs w:val="24"/>
        </w:rPr>
        <w:t xml:space="preserve"> </w:t>
      </w:r>
      <w:r w:rsidRPr="00B4468F">
        <w:rPr>
          <w:color w:val="C00000"/>
          <w:sz w:val="24"/>
          <w:szCs w:val="24"/>
        </w:rPr>
        <w:t>Closed</w:t>
      </w:r>
      <w:r w:rsidRPr="00B4468F">
        <w:rPr>
          <w:color w:val="C00000"/>
          <w:spacing w:val="-6"/>
          <w:sz w:val="24"/>
          <w:szCs w:val="24"/>
        </w:rPr>
        <w:t xml:space="preserve"> </w:t>
      </w:r>
      <w:r w:rsidRPr="00B4468F">
        <w:rPr>
          <w:color w:val="C00000"/>
          <w:spacing w:val="-2"/>
          <w:sz w:val="24"/>
          <w:szCs w:val="24"/>
        </w:rPr>
        <w:t>Session**</w:t>
      </w:r>
    </w:p>
    <w:p w14:paraId="65F48B8D" w14:textId="7858BEA9" w:rsidR="00E3553D" w:rsidRDefault="00E3553D">
      <w:pPr>
        <w:pStyle w:val="BodyText"/>
        <w:spacing w:before="8"/>
        <w:rPr>
          <w:b/>
        </w:rPr>
      </w:pPr>
    </w:p>
    <w:p w14:paraId="7F975A91" w14:textId="6C7A7292" w:rsidR="00772C58" w:rsidRDefault="00772C58">
      <w:pPr>
        <w:pStyle w:val="BodyText"/>
        <w:spacing w:before="8"/>
        <w:rPr>
          <w:b/>
        </w:rPr>
      </w:pPr>
    </w:p>
    <w:p w14:paraId="308A3BA8" w14:textId="421F762C" w:rsidR="00772C58" w:rsidRDefault="00772C58">
      <w:pPr>
        <w:pStyle w:val="BodyText"/>
        <w:spacing w:before="8"/>
        <w:rPr>
          <w:b/>
        </w:rPr>
      </w:pPr>
    </w:p>
    <w:p w14:paraId="4C053D2A" w14:textId="37E63D02" w:rsidR="00772C58" w:rsidRDefault="00772C58">
      <w:pPr>
        <w:pStyle w:val="BodyText"/>
        <w:spacing w:before="8"/>
        <w:rPr>
          <w:b/>
        </w:rPr>
      </w:pPr>
    </w:p>
    <w:p w14:paraId="16BF520B" w14:textId="44BB1B14" w:rsidR="00E65E5D" w:rsidRDefault="00E65E5D">
      <w:pPr>
        <w:pStyle w:val="BodyText"/>
        <w:spacing w:before="8"/>
        <w:rPr>
          <w:b/>
        </w:rPr>
      </w:pPr>
    </w:p>
    <w:p w14:paraId="590AB91D" w14:textId="0B6C6821" w:rsidR="00E65E5D" w:rsidRDefault="00E65E5D">
      <w:pPr>
        <w:pStyle w:val="BodyText"/>
        <w:spacing w:before="8"/>
        <w:rPr>
          <w:b/>
        </w:rPr>
      </w:pPr>
    </w:p>
    <w:p w14:paraId="58E35E41" w14:textId="25A3BA28" w:rsidR="00E65E5D" w:rsidRDefault="00E65E5D">
      <w:pPr>
        <w:pStyle w:val="BodyText"/>
        <w:spacing w:before="8"/>
        <w:rPr>
          <w:b/>
        </w:rPr>
      </w:pPr>
    </w:p>
    <w:p w14:paraId="15296281" w14:textId="6FB4BDC3" w:rsidR="00E65E5D" w:rsidRDefault="00E65E5D">
      <w:pPr>
        <w:pStyle w:val="BodyText"/>
        <w:spacing w:before="8"/>
        <w:rPr>
          <w:b/>
        </w:rPr>
      </w:pPr>
    </w:p>
    <w:p w14:paraId="03E0C5F3" w14:textId="6DBDA30A" w:rsidR="00E65E5D" w:rsidRDefault="00E65E5D">
      <w:pPr>
        <w:pStyle w:val="BodyText"/>
        <w:spacing w:before="8"/>
        <w:rPr>
          <w:b/>
        </w:rPr>
      </w:pPr>
    </w:p>
    <w:p w14:paraId="1F24A860" w14:textId="5C5C3A86" w:rsidR="00E65E5D" w:rsidRDefault="00E65E5D">
      <w:pPr>
        <w:pStyle w:val="BodyText"/>
        <w:spacing w:before="8"/>
        <w:rPr>
          <w:b/>
        </w:rPr>
      </w:pPr>
    </w:p>
    <w:p w14:paraId="593E03BD" w14:textId="77777777" w:rsidR="00E65E5D" w:rsidRDefault="00E65E5D">
      <w:pPr>
        <w:pStyle w:val="BodyText"/>
        <w:spacing w:before="8"/>
        <w:rPr>
          <w:b/>
        </w:rPr>
      </w:pPr>
    </w:p>
    <w:p w14:paraId="35CD08F2" w14:textId="15DCEF94" w:rsidR="00E65E5D" w:rsidRDefault="00E65E5D">
      <w:pPr>
        <w:pStyle w:val="BodyText"/>
        <w:spacing w:before="8"/>
        <w:rPr>
          <w:b/>
        </w:rPr>
      </w:pPr>
    </w:p>
    <w:p w14:paraId="57DFB510" w14:textId="3C321EC6" w:rsidR="00E65E5D" w:rsidRDefault="00E65E5D">
      <w:pPr>
        <w:pStyle w:val="BodyText"/>
        <w:spacing w:before="8"/>
        <w:rPr>
          <w:b/>
        </w:rPr>
      </w:pPr>
    </w:p>
    <w:p w14:paraId="69D36459" w14:textId="77777777" w:rsidR="00E65E5D" w:rsidRDefault="00E65E5D">
      <w:pPr>
        <w:pStyle w:val="BodyText"/>
        <w:spacing w:before="8"/>
        <w:rPr>
          <w:b/>
        </w:rPr>
      </w:pPr>
    </w:p>
    <w:p w14:paraId="5CDF01C4" w14:textId="7253A03B" w:rsidR="00772C58" w:rsidRDefault="00772C58">
      <w:pPr>
        <w:pStyle w:val="BodyText"/>
        <w:spacing w:before="8"/>
        <w:rPr>
          <w:b/>
        </w:rPr>
      </w:pPr>
    </w:p>
    <w:p w14:paraId="0D36F1B8" w14:textId="0FE3E41B" w:rsidR="00772C58" w:rsidRDefault="00772C58">
      <w:pPr>
        <w:pStyle w:val="BodyText"/>
        <w:spacing w:before="8"/>
        <w:rPr>
          <w:b/>
        </w:rPr>
      </w:pPr>
    </w:p>
    <w:p w14:paraId="34B2A57E" w14:textId="4483A9C4" w:rsidR="00772C58" w:rsidRDefault="00772C58">
      <w:pPr>
        <w:pStyle w:val="BodyText"/>
        <w:spacing w:before="8"/>
        <w:rPr>
          <w:b/>
        </w:rPr>
      </w:pPr>
    </w:p>
    <w:p w14:paraId="0A1499A0" w14:textId="5356454C" w:rsidR="00772C58" w:rsidRDefault="00772C58">
      <w:pPr>
        <w:pStyle w:val="BodyText"/>
        <w:spacing w:before="8"/>
        <w:rPr>
          <w:b/>
        </w:rPr>
      </w:pPr>
    </w:p>
    <w:p w14:paraId="2FAD5AF6" w14:textId="28876DDB" w:rsidR="00772C58" w:rsidRDefault="00772C58">
      <w:pPr>
        <w:pStyle w:val="BodyText"/>
        <w:spacing w:before="8"/>
        <w:rPr>
          <w:b/>
        </w:rPr>
      </w:pPr>
    </w:p>
    <w:p w14:paraId="6E8E1FE8" w14:textId="5D6AEDB5" w:rsidR="00772C58" w:rsidRDefault="00772C58">
      <w:pPr>
        <w:pStyle w:val="BodyText"/>
        <w:spacing w:before="8"/>
        <w:rPr>
          <w:b/>
        </w:rPr>
      </w:pPr>
    </w:p>
    <w:p w14:paraId="65F48B90" w14:textId="77777777" w:rsidR="00E3553D" w:rsidRPr="00B4468F" w:rsidRDefault="00A753E5">
      <w:pPr>
        <w:pStyle w:val="Heading1"/>
        <w:spacing w:before="72"/>
        <w:rPr>
          <w:color w:val="C00000"/>
          <w:sz w:val="24"/>
          <w:szCs w:val="24"/>
        </w:rPr>
      </w:pPr>
      <w:r w:rsidRPr="00B4468F">
        <w:rPr>
          <w:color w:val="C00000"/>
          <w:sz w:val="24"/>
          <w:szCs w:val="24"/>
        </w:rPr>
        <w:t>**Start</w:t>
      </w:r>
      <w:r w:rsidRPr="00B4468F">
        <w:rPr>
          <w:color w:val="C00000"/>
          <w:spacing w:val="-8"/>
          <w:sz w:val="24"/>
          <w:szCs w:val="24"/>
        </w:rPr>
        <w:t xml:space="preserve"> </w:t>
      </w:r>
      <w:r w:rsidRPr="00B4468F">
        <w:rPr>
          <w:color w:val="C00000"/>
          <w:sz w:val="24"/>
          <w:szCs w:val="24"/>
        </w:rPr>
        <w:t>of</w:t>
      </w:r>
      <w:r w:rsidRPr="00B4468F">
        <w:rPr>
          <w:color w:val="C00000"/>
          <w:spacing w:val="-4"/>
          <w:sz w:val="24"/>
          <w:szCs w:val="24"/>
        </w:rPr>
        <w:t xml:space="preserve"> </w:t>
      </w:r>
      <w:r w:rsidRPr="00B4468F">
        <w:rPr>
          <w:color w:val="C00000"/>
          <w:sz w:val="24"/>
          <w:szCs w:val="24"/>
        </w:rPr>
        <w:t>Open</w:t>
      </w:r>
      <w:r w:rsidRPr="00B4468F">
        <w:rPr>
          <w:color w:val="C00000"/>
          <w:spacing w:val="-5"/>
          <w:sz w:val="24"/>
          <w:szCs w:val="24"/>
        </w:rPr>
        <w:t xml:space="preserve"> </w:t>
      </w:r>
      <w:r w:rsidRPr="00B4468F">
        <w:rPr>
          <w:color w:val="C00000"/>
          <w:spacing w:val="-2"/>
          <w:sz w:val="24"/>
          <w:szCs w:val="24"/>
        </w:rPr>
        <w:t>Session**</w:t>
      </w:r>
    </w:p>
    <w:p w14:paraId="197068BA" w14:textId="77777777" w:rsidR="00B4468F" w:rsidRPr="00B4468F" w:rsidRDefault="00B4468F" w:rsidP="00B4468F">
      <w:pPr>
        <w:ind w:firstLine="720"/>
        <w:rPr>
          <w:b/>
          <w:bCs/>
          <w:color w:val="C00000"/>
          <w:sz w:val="24"/>
          <w:szCs w:val="24"/>
        </w:rPr>
      </w:pPr>
    </w:p>
    <w:p w14:paraId="104DE301" w14:textId="47B5A393" w:rsidR="00B4468F" w:rsidRPr="00B4468F" w:rsidRDefault="00B4468F" w:rsidP="00B4468F">
      <w:pPr>
        <w:rPr>
          <w:b/>
          <w:spacing w:val="-2"/>
          <w:sz w:val="24"/>
          <w:szCs w:val="24"/>
        </w:rPr>
      </w:pPr>
      <w:r w:rsidRPr="00B4468F">
        <w:rPr>
          <w:bCs/>
          <w:sz w:val="24"/>
          <w:szCs w:val="24"/>
        </w:rPr>
        <w:t>1</w:t>
      </w:r>
      <w:r w:rsidR="00D612A5">
        <w:rPr>
          <w:bCs/>
          <w:sz w:val="24"/>
          <w:szCs w:val="24"/>
        </w:rPr>
        <w:t xml:space="preserve">300 </w:t>
      </w:r>
      <w:r w:rsidRPr="00B4468F">
        <w:rPr>
          <w:bCs/>
          <w:sz w:val="24"/>
          <w:szCs w:val="24"/>
        </w:rPr>
        <w:t>- 130</w:t>
      </w:r>
      <w:r w:rsidR="00D612A5">
        <w:rPr>
          <w:bCs/>
          <w:sz w:val="24"/>
          <w:szCs w:val="24"/>
        </w:rPr>
        <w:t>5</w:t>
      </w:r>
      <w:r w:rsidRPr="00B4468F">
        <w:rPr>
          <w:bCs/>
          <w:sz w:val="24"/>
          <w:szCs w:val="24"/>
        </w:rPr>
        <w:t xml:space="preserve">   </w:t>
      </w:r>
      <w:r w:rsidRPr="00B4468F">
        <w:rPr>
          <w:b/>
          <w:sz w:val="24"/>
          <w:szCs w:val="24"/>
        </w:rPr>
        <w:t>Open Session</w:t>
      </w:r>
      <w:r w:rsidRPr="00B4468F">
        <w:rPr>
          <w:b/>
          <w:spacing w:val="-2"/>
          <w:sz w:val="24"/>
          <w:szCs w:val="24"/>
        </w:rPr>
        <w:t xml:space="preserve"> </w:t>
      </w:r>
      <w:r w:rsidRPr="00B4468F">
        <w:rPr>
          <w:b/>
          <w:sz w:val="24"/>
          <w:szCs w:val="24"/>
        </w:rPr>
        <w:t>Opening</w:t>
      </w:r>
      <w:r w:rsidRPr="00B4468F">
        <w:rPr>
          <w:b/>
          <w:spacing w:val="-3"/>
          <w:sz w:val="24"/>
          <w:szCs w:val="24"/>
        </w:rPr>
        <w:t xml:space="preserve"> </w:t>
      </w:r>
      <w:r w:rsidRPr="00B4468F">
        <w:rPr>
          <w:b/>
          <w:spacing w:val="-2"/>
          <w:sz w:val="24"/>
          <w:szCs w:val="24"/>
        </w:rPr>
        <w:t>Comments</w:t>
      </w:r>
    </w:p>
    <w:p w14:paraId="5ABFE26B" w14:textId="77777777" w:rsidR="00B4468F" w:rsidRPr="00B4468F" w:rsidRDefault="00B4468F" w:rsidP="00B4468F">
      <w:pPr>
        <w:rPr>
          <w:b/>
          <w:bCs/>
          <w:color w:val="C00000"/>
          <w:sz w:val="24"/>
          <w:szCs w:val="24"/>
        </w:rPr>
      </w:pPr>
    </w:p>
    <w:p w14:paraId="6EBE8527" w14:textId="086E7367" w:rsidR="00B4468F" w:rsidRPr="00B4468F" w:rsidRDefault="00B4468F" w:rsidP="006F0E9D">
      <w:pPr>
        <w:ind w:firstLine="1350"/>
        <w:rPr>
          <w:b/>
          <w:bCs/>
          <w:color w:val="0000FF"/>
          <w:sz w:val="24"/>
          <w:szCs w:val="24"/>
        </w:rPr>
      </w:pPr>
      <w:r w:rsidRPr="00B4468F">
        <w:rPr>
          <w:b/>
          <w:bCs/>
          <w:color w:val="C00000"/>
          <w:sz w:val="24"/>
          <w:szCs w:val="24"/>
        </w:rPr>
        <w:t>Mr. Eric Flowers, Designated Federal Officer</w:t>
      </w:r>
    </w:p>
    <w:p w14:paraId="2248AA24" w14:textId="0A5F38B2" w:rsidR="00B4468F" w:rsidRPr="00B4468F" w:rsidRDefault="00B4468F" w:rsidP="006F0E9D">
      <w:pPr>
        <w:ind w:firstLine="1350"/>
        <w:rPr>
          <w:b/>
          <w:bCs/>
          <w:color w:val="C00000"/>
          <w:sz w:val="24"/>
          <w:szCs w:val="24"/>
        </w:rPr>
      </w:pPr>
      <w:r w:rsidRPr="00B4468F">
        <w:rPr>
          <w:b/>
          <w:bCs/>
          <w:color w:val="C00000"/>
          <w:sz w:val="24"/>
          <w:szCs w:val="24"/>
        </w:rPr>
        <w:t>MG John Hashem, USAR, RFPB Military Executive</w:t>
      </w:r>
    </w:p>
    <w:p w14:paraId="34AEC3F8" w14:textId="77777777" w:rsidR="00B4468F" w:rsidRPr="00B4468F" w:rsidRDefault="00B4468F" w:rsidP="006F0E9D">
      <w:pPr>
        <w:ind w:firstLine="1350"/>
        <w:rPr>
          <w:b/>
          <w:bCs/>
          <w:i/>
          <w:color w:val="C00000"/>
          <w:sz w:val="24"/>
          <w:szCs w:val="24"/>
        </w:rPr>
      </w:pPr>
      <w:r w:rsidRPr="00B4468F">
        <w:rPr>
          <w:b/>
          <w:bCs/>
          <w:color w:val="C00000"/>
          <w:sz w:val="24"/>
          <w:szCs w:val="24"/>
        </w:rPr>
        <w:t>MajGen Arnold L. Punaro, USMCR (Ret), Chairman, RFPB</w:t>
      </w:r>
    </w:p>
    <w:p w14:paraId="2FA0E307" w14:textId="77777777" w:rsidR="00B4468F" w:rsidRPr="00B4468F" w:rsidRDefault="00B4468F" w:rsidP="00B4468F">
      <w:pPr>
        <w:pStyle w:val="ListParagraph"/>
        <w:tabs>
          <w:tab w:val="left" w:pos="1440"/>
        </w:tabs>
        <w:ind w:left="1440"/>
        <w:rPr>
          <w:i/>
          <w:color w:val="0000FF"/>
          <w:sz w:val="24"/>
          <w:szCs w:val="24"/>
        </w:rPr>
      </w:pPr>
    </w:p>
    <w:p w14:paraId="65F48B92" w14:textId="71BDF140" w:rsidR="00E3553D" w:rsidRDefault="00A753E5" w:rsidP="006F0E9D">
      <w:pPr>
        <w:tabs>
          <w:tab w:val="left" w:pos="1540"/>
        </w:tabs>
        <w:rPr>
          <w:b/>
          <w:spacing w:val="-2"/>
          <w:sz w:val="24"/>
          <w:szCs w:val="24"/>
        </w:rPr>
      </w:pPr>
      <w:r w:rsidRPr="00B4468F">
        <w:rPr>
          <w:sz w:val="24"/>
          <w:szCs w:val="24"/>
        </w:rPr>
        <w:t>1</w:t>
      </w:r>
      <w:r w:rsidR="00500868" w:rsidRPr="00B4468F">
        <w:rPr>
          <w:sz w:val="24"/>
          <w:szCs w:val="24"/>
        </w:rPr>
        <w:t>30</w:t>
      </w:r>
      <w:r w:rsidR="00D612A5">
        <w:rPr>
          <w:sz w:val="24"/>
          <w:szCs w:val="24"/>
        </w:rPr>
        <w:t>5</w:t>
      </w:r>
      <w:r w:rsidRPr="00B4468F">
        <w:rPr>
          <w:sz w:val="24"/>
          <w:szCs w:val="24"/>
        </w:rPr>
        <w:t xml:space="preserve"> – </w:t>
      </w:r>
      <w:r w:rsidRPr="00B4468F">
        <w:rPr>
          <w:spacing w:val="-4"/>
          <w:sz w:val="24"/>
          <w:szCs w:val="24"/>
        </w:rPr>
        <w:t>1</w:t>
      </w:r>
      <w:r w:rsidR="00500868" w:rsidRPr="00B4468F">
        <w:rPr>
          <w:spacing w:val="-4"/>
          <w:sz w:val="24"/>
          <w:szCs w:val="24"/>
        </w:rPr>
        <w:t>3</w:t>
      </w:r>
      <w:r w:rsidR="00BE6D12" w:rsidRPr="00B4468F">
        <w:rPr>
          <w:spacing w:val="-4"/>
          <w:sz w:val="24"/>
          <w:szCs w:val="24"/>
        </w:rPr>
        <w:t>3</w:t>
      </w:r>
      <w:r w:rsidR="00500868" w:rsidRPr="00B4468F">
        <w:rPr>
          <w:spacing w:val="-4"/>
          <w:sz w:val="24"/>
          <w:szCs w:val="24"/>
        </w:rPr>
        <w:t>0</w:t>
      </w:r>
      <w:r w:rsidR="006F0E9D">
        <w:rPr>
          <w:spacing w:val="-4"/>
          <w:sz w:val="24"/>
          <w:szCs w:val="24"/>
        </w:rPr>
        <w:t xml:space="preserve">   </w:t>
      </w:r>
      <w:r w:rsidRPr="00B4468F">
        <w:rPr>
          <w:b/>
          <w:sz w:val="24"/>
          <w:szCs w:val="24"/>
        </w:rPr>
        <w:t xml:space="preserve">Board </w:t>
      </w:r>
      <w:r w:rsidRPr="00B4468F">
        <w:rPr>
          <w:b/>
          <w:spacing w:val="-2"/>
          <w:sz w:val="24"/>
          <w:szCs w:val="24"/>
        </w:rPr>
        <w:t>Business</w:t>
      </w:r>
    </w:p>
    <w:p w14:paraId="297A9485" w14:textId="77777777" w:rsidR="00802739" w:rsidRDefault="00802739">
      <w:pPr>
        <w:tabs>
          <w:tab w:val="left" w:pos="1540"/>
        </w:tabs>
        <w:ind w:left="100"/>
        <w:rPr>
          <w:b/>
          <w:spacing w:val="-2"/>
          <w:sz w:val="24"/>
          <w:szCs w:val="24"/>
        </w:rPr>
      </w:pPr>
    </w:p>
    <w:p w14:paraId="2982BB4D" w14:textId="77777777" w:rsidR="001261C4" w:rsidRDefault="001261C4">
      <w:pPr>
        <w:tabs>
          <w:tab w:val="left" w:pos="1540"/>
        </w:tabs>
        <w:ind w:left="100"/>
        <w:rPr>
          <w:bCs/>
          <w:sz w:val="24"/>
          <w:szCs w:val="24"/>
        </w:rPr>
      </w:pPr>
    </w:p>
    <w:p w14:paraId="4E45BB56" w14:textId="23D7F2F5" w:rsidR="00D240C9" w:rsidRDefault="00D240C9" w:rsidP="006F0E9D">
      <w:pPr>
        <w:tabs>
          <w:tab w:val="left" w:pos="1540"/>
        </w:tabs>
        <w:rPr>
          <w:b/>
          <w:sz w:val="24"/>
          <w:szCs w:val="24"/>
        </w:rPr>
      </w:pPr>
      <w:r w:rsidRPr="00B4468F">
        <w:rPr>
          <w:bCs/>
          <w:sz w:val="24"/>
          <w:szCs w:val="24"/>
        </w:rPr>
        <w:t xml:space="preserve">1330 - 1345   </w:t>
      </w:r>
      <w:r w:rsidRPr="00B4468F">
        <w:rPr>
          <w:b/>
          <w:sz w:val="24"/>
          <w:szCs w:val="24"/>
        </w:rPr>
        <w:t>Guidance on RC Policies/Programs</w:t>
      </w:r>
    </w:p>
    <w:p w14:paraId="2AA4BF4B" w14:textId="77777777" w:rsidR="001261C4" w:rsidRPr="00B4468F" w:rsidRDefault="001261C4">
      <w:pPr>
        <w:tabs>
          <w:tab w:val="left" w:pos="1540"/>
        </w:tabs>
        <w:ind w:left="100"/>
        <w:rPr>
          <w:bCs/>
          <w:sz w:val="24"/>
          <w:szCs w:val="24"/>
        </w:rPr>
      </w:pPr>
    </w:p>
    <w:p w14:paraId="4974B59A" w14:textId="0D4B6C74" w:rsidR="00D240C9" w:rsidRDefault="001261C4" w:rsidP="001261C4">
      <w:pPr>
        <w:ind w:left="100"/>
        <w:rPr>
          <w:b/>
          <w:color w:val="C00000"/>
          <w:sz w:val="24"/>
          <w:szCs w:val="24"/>
        </w:rPr>
      </w:pPr>
      <w:r>
        <w:rPr>
          <w:bCs/>
          <w:sz w:val="24"/>
          <w:szCs w:val="24"/>
        </w:rPr>
        <w:tab/>
      </w:r>
      <w:r w:rsidR="00D240C9" w:rsidRPr="001261C4">
        <w:rPr>
          <w:b/>
          <w:color w:val="C00000"/>
          <w:sz w:val="24"/>
          <w:szCs w:val="24"/>
        </w:rPr>
        <w:t>Honorable Ashish S. Vazirani, Acting Under Secretary of Defense, Personnel &amp; Readiness</w:t>
      </w:r>
    </w:p>
    <w:p w14:paraId="218C4734" w14:textId="77777777" w:rsidR="001261C4" w:rsidRPr="001261C4" w:rsidRDefault="001261C4" w:rsidP="001261C4">
      <w:pPr>
        <w:ind w:left="100"/>
        <w:rPr>
          <w:b/>
          <w:color w:val="C00000"/>
          <w:sz w:val="24"/>
          <w:szCs w:val="24"/>
        </w:rPr>
      </w:pPr>
    </w:p>
    <w:p w14:paraId="1BC1C1CC" w14:textId="1D1F12C6" w:rsidR="00D240C9" w:rsidRPr="001261C4" w:rsidRDefault="00D240C9" w:rsidP="001261C4">
      <w:pPr>
        <w:pStyle w:val="ListParagraph"/>
        <w:numPr>
          <w:ilvl w:val="0"/>
          <w:numId w:val="2"/>
        </w:numPr>
        <w:tabs>
          <w:tab w:val="left" w:pos="1540"/>
        </w:tabs>
        <w:ind w:left="1080"/>
        <w:rPr>
          <w:bCs/>
          <w:sz w:val="24"/>
          <w:szCs w:val="24"/>
        </w:rPr>
      </w:pPr>
      <w:r w:rsidRPr="001261C4">
        <w:rPr>
          <w:bCs/>
          <w:sz w:val="24"/>
          <w:szCs w:val="24"/>
        </w:rPr>
        <w:t>Mr. Vazirani will provide an overview of the Department’s guidance on policies and programs specifically related to the Reserve Components.</w:t>
      </w:r>
    </w:p>
    <w:p w14:paraId="7CB9C429" w14:textId="77777777" w:rsidR="001261C4" w:rsidRDefault="001261C4" w:rsidP="006F0E9D">
      <w:pPr>
        <w:tabs>
          <w:tab w:val="left" w:pos="1540"/>
        </w:tabs>
        <w:rPr>
          <w:sz w:val="24"/>
          <w:szCs w:val="24"/>
        </w:rPr>
      </w:pPr>
    </w:p>
    <w:p w14:paraId="65F48B9C" w14:textId="15015C17" w:rsidR="00E3553D" w:rsidRDefault="00A753E5" w:rsidP="006F0E9D">
      <w:pPr>
        <w:tabs>
          <w:tab w:val="left" w:pos="1540"/>
        </w:tabs>
        <w:rPr>
          <w:b/>
          <w:sz w:val="24"/>
          <w:szCs w:val="24"/>
        </w:rPr>
      </w:pPr>
      <w:r w:rsidRPr="00B4468F">
        <w:rPr>
          <w:sz w:val="24"/>
          <w:szCs w:val="24"/>
        </w:rPr>
        <w:t>13</w:t>
      </w:r>
      <w:r w:rsidR="00D240C9" w:rsidRPr="00B4468F">
        <w:rPr>
          <w:sz w:val="24"/>
          <w:szCs w:val="24"/>
        </w:rPr>
        <w:t>45</w:t>
      </w:r>
      <w:r w:rsidRPr="00B4468F">
        <w:rPr>
          <w:sz w:val="24"/>
          <w:szCs w:val="24"/>
        </w:rPr>
        <w:t xml:space="preserve"> – </w:t>
      </w:r>
      <w:r w:rsidRPr="00B4468F">
        <w:rPr>
          <w:spacing w:val="-4"/>
          <w:sz w:val="24"/>
          <w:szCs w:val="24"/>
        </w:rPr>
        <w:t>1415</w:t>
      </w:r>
      <w:r w:rsidR="006F0E9D">
        <w:rPr>
          <w:sz w:val="24"/>
          <w:szCs w:val="24"/>
        </w:rPr>
        <w:t xml:space="preserve">   </w:t>
      </w:r>
      <w:r w:rsidR="00AE70AF" w:rsidRPr="00B4468F">
        <w:rPr>
          <w:b/>
          <w:sz w:val="24"/>
          <w:szCs w:val="24"/>
        </w:rPr>
        <w:t>The Role of the RC and the New National Defense Strategy</w:t>
      </w:r>
    </w:p>
    <w:p w14:paraId="6DFB90CD" w14:textId="77777777" w:rsidR="001261C4" w:rsidRPr="00B4468F" w:rsidRDefault="001261C4">
      <w:pPr>
        <w:tabs>
          <w:tab w:val="left" w:pos="1540"/>
        </w:tabs>
        <w:ind w:left="100"/>
        <w:rPr>
          <w:b/>
          <w:sz w:val="24"/>
          <w:szCs w:val="24"/>
        </w:rPr>
      </w:pPr>
    </w:p>
    <w:p w14:paraId="65F48B9D" w14:textId="77A22D66" w:rsidR="00E3553D" w:rsidRDefault="00A753E5" w:rsidP="001261C4">
      <w:pPr>
        <w:pStyle w:val="BodyText"/>
        <w:spacing w:line="276" w:lineRule="exact"/>
        <w:ind w:left="720"/>
        <w:rPr>
          <w:b/>
          <w:bCs/>
          <w:color w:val="C00000"/>
          <w:spacing w:val="-2"/>
        </w:rPr>
      </w:pPr>
      <w:r w:rsidRPr="001261C4">
        <w:rPr>
          <w:b/>
          <w:bCs/>
          <w:color w:val="C00000"/>
        </w:rPr>
        <w:t>Honorable</w:t>
      </w:r>
      <w:r w:rsidRPr="001261C4">
        <w:rPr>
          <w:b/>
          <w:bCs/>
          <w:color w:val="C00000"/>
          <w:spacing w:val="-2"/>
        </w:rPr>
        <w:t xml:space="preserve"> </w:t>
      </w:r>
      <w:r w:rsidRPr="001261C4">
        <w:rPr>
          <w:b/>
          <w:bCs/>
          <w:color w:val="C00000"/>
        </w:rPr>
        <w:t>Lloyd J.</w:t>
      </w:r>
      <w:r w:rsidRPr="001261C4">
        <w:rPr>
          <w:b/>
          <w:bCs/>
          <w:color w:val="C00000"/>
          <w:spacing w:val="-1"/>
        </w:rPr>
        <w:t xml:space="preserve"> </w:t>
      </w:r>
      <w:r w:rsidRPr="001261C4">
        <w:rPr>
          <w:b/>
          <w:bCs/>
          <w:color w:val="C00000"/>
          <w:spacing w:val="-2"/>
        </w:rPr>
        <w:t>Austin</w:t>
      </w:r>
      <w:r w:rsidR="00AE70AF" w:rsidRPr="001261C4">
        <w:rPr>
          <w:b/>
          <w:bCs/>
          <w:color w:val="C00000"/>
          <w:spacing w:val="-2"/>
        </w:rPr>
        <w:t>, Secretary of Defense</w:t>
      </w:r>
    </w:p>
    <w:p w14:paraId="23B4900D" w14:textId="77777777" w:rsidR="001261C4" w:rsidRPr="001261C4" w:rsidRDefault="001261C4" w:rsidP="001261C4">
      <w:pPr>
        <w:pStyle w:val="BodyText"/>
        <w:spacing w:line="276" w:lineRule="exact"/>
        <w:ind w:left="720"/>
        <w:rPr>
          <w:b/>
          <w:bCs/>
          <w:color w:val="C00000"/>
        </w:rPr>
      </w:pPr>
    </w:p>
    <w:p w14:paraId="65F48B9E" w14:textId="6A41330F" w:rsidR="00E3553D" w:rsidRPr="001261C4" w:rsidRDefault="001261C4" w:rsidP="001261C4">
      <w:pPr>
        <w:pStyle w:val="ListParagraph"/>
        <w:numPr>
          <w:ilvl w:val="0"/>
          <w:numId w:val="2"/>
        </w:numPr>
        <w:tabs>
          <w:tab w:val="left" w:pos="1980"/>
        </w:tabs>
        <w:ind w:left="1170" w:right="866" w:hanging="450"/>
        <w:rPr>
          <w:sz w:val="24"/>
          <w:szCs w:val="24"/>
        </w:rPr>
      </w:pPr>
      <w:r>
        <w:rPr>
          <w:sz w:val="24"/>
          <w:szCs w:val="24"/>
        </w:rPr>
        <w:t>SecDef w</w:t>
      </w:r>
      <w:r w:rsidR="00A753E5" w:rsidRPr="001261C4">
        <w:rPr>
          <w:sz w:val="24"/>
          <w:szCs w:val="24"/>
        </w:rPr>
        <w:t>ill</w:t>
      </w:r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provide</w:t>
      </w:r>
      <w:r w:rsidR="00A753E5" w:rsidRPr="001261C4">
        <w:rPr>
          <w:spacing w:val="-5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a</w:t>
      </w:r>
      <w:r w:rsidR="00A753E5" w:rsidRPr="001261C4">
        <w:rPr>
          <w:spacing w:val="-4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broad</w:t>
      </w:r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overview</w:t>
      </w:r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of</w:t>
      </w:r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the</w:t>
      </w:r>
      <w:r w:rsidR="00A753E5" w:rsidRPr="001261C4">
        <w:rPr>
          <w:spacing w:val="-2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anticipated</w:t>
      </w:r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roles</w:t>
      </w:r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the</w:t>
      </w:r>
      <w:r w:rsidR="00A753E5" w:rsidRPr="001261C4">
        <w:rPr>
          <w:spacing w:val="-4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RC</w:t>
      </w:r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may</w:t>
      </w:r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assume</w:t>
      </w:r>
      <w:r w:rsidR="00A753E5" w:rsidRPr="001261C4">
        <w:rPr>
          <w:spacing w:val="-4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in</w:t>
      </w:r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light</w:t>
      </w:r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of</w:t>
      </w:r>
      <w:r w:rsidR="00A753E5" w:rsidRPr="001261C4">
        <w:rPr>
          <w:spacing w:val="-3"/>
          <w:sz w:val="24"/>
          <w:szCs w:val="24"/>
        </w:rPr>
        <w:t xml:space="preserve"> </w:t>
      </w:r>
      <w:r w:rsidR="00A753E5" w:rsidRPr="001261C4">
        <w:rPr>
          <w:sz w:val="24"/>
          <w:szCs w:val="24"/>
        </w:rPr>
        <w:t>the new National Defense Strategy.</w:t>
      </w:r>
    </w:p>
    <w:p w14:paraId="65F48B9F" w14:textId="28FEC7D9" w:rsidR="00E3553D" w:rsidRDefault="00E3553D">
      <w:pPr>
        <w:pStyle w:val="BodyText"/>
        <w:spacing w:before="11"/>
      </w:pPr>
    </w:p>
    <w:p w14:paraId="65F48BA4" w14:textId="31C5AF9B" w:rsidR="00E3553D" w:rsidRPr="00B4468F" w:rsidRDefault="00A753E5" w:rsidP="006F0E9D">
      <w:pPr>
        <w:tabs>
          <w:tab w:val="left" w:pos="1540"/>
        </w:tabs>
        <w:spacing w:before="1"/>
        <w:rPr>
          <w:b/>
          <w:sz w:val="24"/>
          <w:szCs w:val="24"/>
        </w:rPr>
      </w:pPr>
      <w:r w:rsidRPr="00B4468F">
        <w:rPr>
          <w:sz w:val="24"/>
          <w:szCs w:val="24"/>
        </w:rPr>
        <w:t>1</w:t>
      </w:r>
      <w:r w:rsidR="00AE70AF" w:rsidRPr="00B4468F">
        <w:rPr>
          <w:sz w:val="24"/>
          <w:szCs w:val="24"/>
        </w:rPr>
        <w:t>415</w:t>
      </w:r>
      <w:r w:rsidRPr="00B4468F">
        <w:rPr>
          <w:sz w:val="24"/>
          <w:szCs w:val="24"/>
        </w:rPr>
        <w:t xml:space="preserve"> – </w:t>
      </w:r>
      <w:r w:rsidRPr="00B4468F">
        <w:rPr>
          <w:spacing w:val="-4"/>
          <w:sz w:val="24"/>
          <w:szCs w:val="24"/>
        </w:rPr>
        <w:t>1</w:t>
      </w:r>
      <w:r w:rsidR="00AE70AF" w:rsidRPr="00B4468F">
        <w:rPr>
          <w:spacing w:val="-4"/>
          <w:sz w:val="24"/>
          <w:szCs w:val="24"/>
        </w:rPr>
        <w:t>430</w:t>
      </w:r>
      <w:r w:rsidR="006F0E9D">
        <w:rPr>
          <w:sz w:val="24"/>
          <w:szCs w:val="24"/>
        </w:rPr>
        <w:t xml:space="preserve">    </w:t>
      </w:r>
      <w:r w:rsidRPr="00B4468F">
        <w:rPr>
          <w:b/>
          <w:sz w:val="24"/>
          <w:szCs w:val="24"/>
        </w:rPr>
        <w:t>Closing</w:t>
      </w:r>
      <w:r w:rsidRPr="00B4468F">
        <w:rPr>
          <w:b/>
          <w:spacing w:val="-4"/>
          <w:sz w:val="24"/>
          <w:szCs w:val="24"/>
        </w:rPr>
        <w:t xml:space="preserve"> </w:t>
      </w:r>
      <w:r w:rsidRPr="00B4468F">
        <w:rPr>
          <w:b/>
          <w:sz w:val="24"/>
          <w:szCs w:val="24"/>
        </w:rPr>
        <w:t>Remarks</w:t>
      </w:r>
      <w:r w:rsidRPr="00B4468F">
        <w:rPr>
          <w:b/>
          <w:spacing w:val="-1"/>
          <w:sz w:val="24"/>
          <w:szCs w:val="24"/>
        </w:rPr>
        <w:t xml:space="preserve"> </w:t>
      </w:r>
      <w:r w:rsidRPr="00B4468F">
        <w:rPr>
          <w:b/>
          <w:sz w:val="24"/>
          <w:szCs w:val="24"/>
        </w:rPr>
        <w:t>and</w:t>
      </w:r>
      <w:r w:rsidRPr="00B4468F">
        <w:rPr>
          <w:b/>
          <w:spacing w:val="-1"/>
          <w:sz w:val="24"/>
          <w:szCs w:val="24"/>
        </w:rPr>
        <w:t xml:space="preserve"> </w:t>
      </w:r>
      <w:r w:rsidRPr="00B4468F">
        <w:rPr>
          <w:b/>
          <w:spacing w:val="-2"/>
          <w:sz w:val="24"/>
          <w:szCs w:val="24"/>
        </w:rPr>
        <w:t>Discussions</w:t>
      </w:r>
    </w:p>
    <w:p w14:paraId="44826C16" w14:textId="77777777" w:rsidR="004035AA" w:rsidRDefault="004035AA" w:rsidP="004035AA">
      <w:pPr>
        <w:tabs>
          <w:tab w:val="left" w:pos="1900"/>
        </w:tabs>
        <w:ind w:left="1540"/>
        <w:rPr>
          <w:color w:val="0000FF"/>
          <w:spacing w:val="-10"/>
          <w:sz w:val="24"/>
          <w:szCs w:val="24"/>
        </w:rPr>
      </w:pPr>
    </w:p>
    <w:p w14:paraId="65F48BA5" w14:textId="07716D26" w:rsidR="00E3553D" w:rsidRPr="004035AA" w:rsidRDefault="00A753E5" w:rsidP="004035AA">
      <w:pPr>
        <w:tabs>
          <w:tab w:val="left" w:pos="1900"/>
        </w:tabs>
        <w:ind w:left="1540" w:hanging="820"/>
        <w:rPr>
          <w:b/>
          <w:bCs/>
          <w:color w:val="C00000"/>
          <w:sz w:val="24"/>
          <w:szCs w:val="24"/>
        </w:rPr>
      </w:pPr>
      <w:r w:rsidRPr="004035AA">
        <w:rPr>
          <w:b/>
          <w:bCs/>
          <w:color w:val="C00000"/>
          <w:sz w:val="24"/>
          <w:szCs w:val="24"/>
        </w:rPr>
        <w:t>MajGen</w:t>
      </w:r>
      <w:r w:rsidRPr="004035AA">
        <w:rPr>
          <w:b/>
          <w:bCs/>
          <w:color w:val="C00000"/>
          <w:spacing w:val="-1"/>
          <w:sz w:val="24"/>
          <w:szCs w:val="24"/>
        </w:rPr>
        <w:t xml:space="preserve"> </w:t>
      </w:r>
      <w:r w:rsidRPr="004035AA">
        <w:rPr>
          <w:b/>
          <w:bCs/>
          <w:color w:val="C00000"/>
          <w:sz w:val="24"/>
          <w:szCs w:val="24"/>
        </w:rPr>
        <w:t>Arnold</w:t>
      </w:r>
      <w:r w:rsidRPr="004035AA">
        <w:rPr>
          <w:b/>
          <w:bCs/>
          <w:color w:val="C00000"/>
          <w:spacing w:val="-1"/>
          <w:sz w:val="24"/>
          <w:szCs w:val="24"/>
        </w:rPr>
        <w:t xml:space="preserve"> </w:t>
      </w:r>
      <w:r w:rsidRPr="004035AA">
        <w:rPr>
          <w:b/>
          <w:bCs/>
          <w:color w:val="C00000"/>
          <w:sz w:val="24"/>
          <w:szCs w:val="24"/>
        </w:rPr>
        <w:t>L.</w:t>
      </w:r>
      <w:r w:rsidRPr="004035AA">
        <w:rPr>
          <w:b/>
          <w:bCs/>
          <w:color w:val="C00000"/>
          <w:spacing w:val="1"/>
          <w:sz w:val="24"/>
          <w:szCs w:val="24"/>
        </w:rPr>
        <w:t xml:space="preserve"> </w:t>
      </w:r>
      <w:r w:rsidRPr="004035AA">
        <w:rPr>
          <w:b/>
          <w:bCs/>
          <w:color w:val="C00000"/>
          <w:sz w:val="24"/>
          <w:szCs w:val="24"/>
        </w:rPr>
        <w:t>Punaro,</w:t>
      </w:r>
      <w:r w:rsidRPr="004035AA">
        <w:rPr>
          <w:b/>
          <w:bCs/>
          <w:color w:val="C00000"/>
          <w:spacing w:val="-1"/>
          <w:sz w:val="24"/>
          <w:szCs w:val="24"/>
        </w:rPr>
        <w:t xml:space="preserve"> </w:t>
      </w:r>
      <w:r w:rsidRPr="004035AA">
        <w:rPr>
          <w:b/>
          <w:bCs/>
          <w:color w:val="C00000"/>
          <w:sz w:val="24"/>
          <w:szCs w:val="24"/>
        </w:rPr>
        <w:t>USMCR</w:t>
      </w:r>
      <w:r w:rsidRPr="004035AA">
        <w:rPr>
          <w:b/>
          <w:bCs/>
          <w:color w:val="C00000"/>
          <w:spacing w:val="-2"/>
          <w:sz w:val="24"/>
          <w:szCs w:val="24"/>
        </w:rPr>
        <w:t xml:space="preserve"> </w:t>
      </w:r>
      <w:r w:rsidRPr="004035AA">
        <w:rPr>
          <w:b/>
          <w:bCs/>
          <w:color w:val="C00000"/>
          <w:sz w:val="24"/>
          <w:szCs w:val="24"/>
        </w:rPr>
        <w:t>(Ret),</w:t>
      </w:r>
      <w:r w:rsidRPr="004035AA">
        <w:rPr>
          <w:b/>
          <w:bCs/>
          <w:color w:val="C00000"/>
          <w:spacing w:val="1"/>
          <w:sz w:val="24"/>
          <w:szCs w:val="24"/>
        </w:rPr>
        <w:t xml:space="preserve"> </w:t>
      </w:r>
      <w:r w:rsidRPr="004035AA">
        <w:rPr>
          <w:b/>
          <w:bCs/>
          <w:i/>
          <w:color w:val="C00000"/>
          <w:sz w:val="24"/>
          <w:szCs w:val="24"/>
        </w:rPr>
        <w:t>Chair</w:t>
      </w:r>
      <w:r w:rsidRPr="004035AA">
        <w:rPr>
          <w:b/>
          <w:bCs/>
          <w:i/>
          <w:color w:val="C00000"/>
          <w:spacing w:val="-1"/>
          <w:sz w:val="24"/>
          <w:szCs w:val="24"/>
        </w:rPr>
        <w:t xml:space="preserve"> </w:t>
      </w:r>
      <w:r w:rsidRPr="004035AA">
        <w:rPr>
          <w:b/>
          <w:bCs/>
          <w:i/>
          <w:color w:val="C00000"/>
          <w:sz w:val="24"/>
          <w:szCs w:val="24"/>
        </w:rPr>
        <w:t>Reserve</w:t>
      </w:r>
      <w:r w:rsidRPr="004035AA">
        <w:rPr>
          <w:b/>
          <w:bCs/>
          <w:i/>
          <w:color w:val="C00000"/>
          <w:spacing w:val="-2"/>
          <w:sz w:val="24"/>
          <w:szCs w:val="24"/>
        </w:rPr>
        <w:t xml:space="preserve"> </w:t>
      </w:r>
      <w:r w:rsidRPr="004035AA">
        <w:rPr>
          <w:b/>
          <w:bCs/>
          <w:i/>
          <w:color w:val="C00000"/>
          <w:sz w:val="24"/>
          <w:szCs w:val="24"/>
        </w:rPr>
        <w:t>Forces Policy</w:t>
      </w:r>
      <w:r w:rsidRPr="004035AA">
        <w:rPr>
          <w:b/>
          <w:bCs/>
          <w:i/>
          <w:color w:val="C00000"/>
          <w:spacing w:val="-2"/>
          <w:sz w:val="24"/>
          <w:szCs w:val="24"/>
        </w:rPr>
        <w:t xml:space="preserve"> Board</w:t>
      </w:r>
    </w:p>
    <w:p w14:paraId="65F48BA6" w14:textId="4D78F89E" w:rsidR="00E3553D" w:rsidRDefault="00E3553D">
      <w:pPr>
        <w:pStyle w:val="BodyText"/>
        <w:rPr>
          <w:i/>
        </w:rPr>
      </w:pPr>
    </w:p>
    <w:p w14:paraId="34E6A23C" w14:textId="77777777" w:rsidR="004035AA" w:rsidRPr="00B4468F" w:rsidRDefault="004035AA">
      <w:pPr>
        <w:pStyle w:val="BodyText"/>
        <w:rPr>
          <w:i/>
        </w:rPr>
      </w:pPr>
    </w:p>
    <w:p w14:paraId="65F48BA7" w14:textId="11E93241" w:rsidR="00E3553D" w:rsidRDefault="00A753E5">
      <w:pPr>
        <w:ind w:left="2271" w:right="2212"/>
        <w:jc w:val="center"/>
        <w:rPr>
          <w:b/>
          <w:color w:val="C00000"/>
          <w:spacing w:val="-2"/>
          <w:sz w:val="24"/>
          <w:szCs w:val="24"/>
        </w:rPr>
      </w:pPr>
      <w:r w:rsidRPr="004035AA">
        <w:rPr>
          <w:b/>
          <w:color w:val="C00000"/>
          <w:sz w:val="24"/>
          <w:szCs w:val="24"/>
        </w:rPr>
        <w:t>**End</w:t>
      </w:r>
      <w:r w:rsidRPr="004035AA">
        <w:rPr>
          <w:b/>
          <w:color w:val="C00000"/>
          <w:spacing w:val="-2"/>
          <w:sz w:val="24"/>
          <w:szCs w:val="24"/>
        </w:rPr>
        <w:t xml:space="preserve"> </w:t>
      </w:r>
      <w:r w:rsidRPr="004035AA">
        <w:rPr>
          <w:b/>
          <w:color w:val="C00000"/>
          <w:sz w:val="24"/>
          <w:szCs w:val="24"/>
        </w:rPr>
        <w:t>of</w:t>
      </w:r>
      <w:r w:rsidRPr="004035AA">
        <w:rPr>
          <w:b/>
          <w:color w:val="C00000"/>
          <w:spacing w:val="-1"/>
          <w:sz w:val="24"/>
          <w:szCs w:val="24"/>
        </w:rPr>
        <w:t xml:space="preserve"> </w:t>
      </w:r>
      <w:r w:rsidRPr="004035AA">
        <w:rPr>
          <w:b/>
          <w:color w:val="C00000"/>
          <w:spacing w:val="-2"/>
          <w:sz w:val="24"/>
          <w:szCs w:val="24"/>
        </w:rPr>
        <w:t>Meeting**</w:t>
      </w:r>
    </w:p>
    <w:p w14:paraId="3A39A14F" w14:textId="77777777" w:rsidR="004035AA" w:rsidRPr="004035AA" w:rsidRDefault="004035AA">
      <w:pPr>
        <w:ind w:left="2271" w:right="2212"/>
        <w:jc w:val="center"/>
        <w:rPr>
          <w:b/>
          <w:color w:val="C00000"/>
          <w:spacing w:val="-2"/>
          <w:sz w:val="24"/>
          <w:szCs w:val="24"/>
        </w:rPr>
      </w:pPr>
    </w:p>
    <w:p w14:paraId="6886BA5F" w14:textId="77777777" w:rsidR="006F0E9D" w:rsidRDefault="00CE1D30" w:rsidP="00CE1D30">
      <w:pPr>
        <w:ind w:right="2212"/>
        <w:rPr>
          <w:b/>
          <w:color w:val="0000FF"/>
          <w:spacing w:val="-2"/>
          <w:sz w:val="24"/>
          <w:szCs w:val="24"/>
        </w:rPr>
      </w:pPr>
      <w:r w:rsidRPr="00B4468F">
        <w:rPr>
          <w:b/>
          <w:color w:val="0000FF"/>
          <w:spacing w:val="-2"/>
          <w:sz w:val="24"/>
          <w:szCs w:val="24"/>
        </w:rPr>
        <w:t xml:space="preserve">  </w:t>
      </w:r>
    </w:p>
    <w:p w14:paraId="08AF4047" w14:textId="07EEA042" w:rsidR="00CE1D30" w:rsidRPr="00B4468F" w:rsidRDefault="00CE1D30" w:rsidP="00CE1D30">
      <w:pPr>
        <w:ind w:right="2212"/>
        <w:rPr>
          <w:bCs/>
          <w:sz w:val="24"/>
          <w:szCs w:val="24"/>
        </w:rPr>
      </w:pPr>
      <w:r w:rsidRPr="00B4468F">
        <w:rPr>
          <w:bCs/>
          <w:spacing w:val="-2"/>
          <w:sz w:val="24"/>
          <w:szCs w:val="24"/>
        </w:rPr>
        <w:t>1430 – End</w:t>
      </w:r>
      <w:r w:rsidRPr="00B4468F">
        <w:rPr>
          <w:bCs/>
          <w:spacing w:val="-2"/>
          <w:sz w:val="24"/>
          <w:szCs w:val="24"/>
        </w:rPr>
        <w:tab/>
      </w:r>
      <w:r w:rsidRPr="00B4468F">
        <w:rPr>
          <w:b/>
          <w:spacing w:val="-2"/>
          <w:sz w:val="24"/>
          <w:szCs w:val="24"/>
        </w:rPr>
        <w:t>Change of Chair</w:t>
      </w:r>
      <w:r w:rsidR="006F0E9D">
        <w:rPr>
          <w:b/>
          <w:spacing w:val="-2"/>
          <w:sz w:val="24"/>
          <w:szCs w:val="24"/>
        </w:rPr>
        <w:t xml:space="preserve"> (award presentation)</w:t>
      </w:r>
      <w:r w:rsidRPr="00B4468F">
        <w:rPr>
          <w:b/>
          <w:spacing w:val="-2"/>
          <w:sz w:val="24"/>
          <w:szCs w:val="24"/>
        </w:rPr>
        <w:t xml:space="preserve"> / Farewell</w:t>
      </w:r>
    </w:p>
    <w:sectPr w:rsidR="00CE1D30" w:rsidRPr="00B4468F" w:rsidSect="001261C4">
      <w:pgSz w:w="12240" w:h="15840"/>
      <w:pgMar w:top="576" w:right="144" w:bottom="274" w:left="806" w:header="720" w:footer="720" w:gutter="0"/>
      <w:pgBorders w:offsetFrom="page">
        <w:top w:val="single" w:sz="24" w:space="24" w:color="365F91"/>
        <w:left w:val="single" w:sz="24" w:space="22" w:color="365F91"/>
        <w:bottom w:val="single" w:sz="24" w:space="24" w:color="365F91"/>
        <w:right w:val="single" w:sz="24" w:space="22" w:color="365F9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2FFC"/>
    <w:multiLevelType w:val="hybridMultilevel"/>
    <w:tmpl w:val="72C2E0D4"/>
    <w:lvl w:ilvl="0" w:tplc="B464D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F7473"/>
    <w:multiLevelType w:val="hybridMultilevel"/>
    <w:tmpl w:val="BE4876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B5020F4"/>
    <w:multiLevelType w:val="hybridMultilevel"/>
    <w:tmpl w:val="048E359C"/>
    <w:lvl w:ilvl="0" w:tplc="3D9C10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C4BBC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7196489C"/>
    <w:multiLevelType w:val="hybridMultilevel"/>
    <w:tmpl w:val="B84EFED8"/>
    <w:lvl w:ilvl="0" w:tplc="41ACE18C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color w:val="auto"/>
        <w:spacing w:val="0"/>
        <w:w w:val="100"/>
        <w:lang w:val="en-US" w:eastAsia="en-US" w:bidi="ar-SA"/>
      </w:rPr>
    </w:lvl>
    <w:lvl w:ilvl="1" w:tplc="70142768">
      <w:numFmt w:val="bullet"/>
      <w:lvlText w:val=""/>
      <w:lvlJc w:val="left"/>
      <w:pPr>
        <w:ind w:left="298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FF"/>
        <w:spacing w:val="0"/>
        <w:w w:val="100"/>
        <w:sz w:val="24"/>
        <w:szCs w:val="24"/>
        <w:lang w:val="en-US" w:eastAsia="en-US" w:bidi="ar-SA"/>
      </w:rPr>
    </w:lvl>
    <w:lvl w:ilvl="2" w:tplc="36E426F8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3" w:tplc="41F27280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4" w:tplc="FDAC6412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5" w:tplc="77C4039E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6" w:tplc="3DB26324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  <w:lvl w:ilvl="7" w:tplc="D444F59C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  <w:lvl w:ilvl="8" w:tplc="F19816FA">
      <w:numFmt w:val="bullet"/>
      <w:lvlText w:val="•"/>
      <w:lvlJc w:val="left"/>
      <w:pPr>
        <w:ind w:left="9451" w:hanging="360"/>
      </w:pPr>
      <w:rPr>
        <w:rFonts w:hint="default"/>
        <w:lang w:val="en-US" w:eastAsia="en-US" w:bidi="ar-SA"/>
      </w:rPr>
    </w:lvl>
  </w:abstractNum>
  <w:num w:numId="1" w16cid:durableId="375735093">
    <w:abstractNumId w:val="3"/>
  </w:num>
  <w:num w:numId="2" w16cid:durableId="452408460">
    <w:abstractNumId w:val="1"/>
  </w:num>
  <w:num w:numId="3" w16cid:durableId="527570115">
    <w:abstractNumId w:val="2"/>
  </w:num>
  <w:num w:numId="4" w16cid:durableId="161521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3D"/>
    <w:rsid w:val="00122C77"/>
    <w:rsid w:val="001261C4"/>
    <w:rsid w:val="00226616"/>
    <w:rsid w:val="00314A2A"/>
    <w:rsid w:val="003E0EBF"/>
    <w:rsid w:val="004035AA"/>
    <w:rsid w:val="0046687A"/>
    <w:rsid w:val="004A388B"/>
    <w:rsid w:val="00500868"/>
    <w:rsid w:val="005A7E01"/>
    <w:rsid w:val="006A29D7"/>
    <w:rsid w:val="006F0E9D"/>
    <w:rsid w:val="00772C58"/>
    <w:rsid w:val="00786609"/>
    <w:rsid w:val="00794A25"/>
    <w:rsid w:val="00802739"/>
    <w:rsid w:val="0086577E"/>
    <w:rsid w:val="008F47A5"/>
    <w:rsid w:val="00A255E2"/>
    <w:rsid w:val="00A753E5"/>
    <w:rsid w:val="00AE70AF"/>
    <w:rsid w:val="00B4468F"/>
    <w:rsid w:val="00BE6D12"/>
    <w:rsid w:val="00C63B20"/>
    <w:rsid w:val="00C71C21"/>
    <w:rsid w:val="00CB5BD2"/>
    <w:rsid w:val="00CE1D30"/>
    <w:rsid w:val="00D14F68"/>
    <w:rsid w:val="00D22ABE"/>
    <w:rsid w:val="00D240C9"/>
    <w:rsid w:val="00D53988"/>
    <w:rsid w:val="00D612A5"/>
    <w:rsid w:val="00E3553D"/>
    <w:rsid w:val="00E65E5D"/>
    <w:rsid w:val="00E7351E"/>
    <w:rsid w:val="00E80E81"/>
    <w:rsid w:val="00EF40AE"/>
    <w:rsid w:val="00F14B56"/>
    <w:rsid w:val="00FB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8B75"/>
  <w15:docId w15:val="{439B1A74-224A-4C52-8EA8-18C1E229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701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480" w:right="74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 w:line="358" w:lineRule="exact"/>
      <w:ind w:left="1724" w:right="3073"/>
      <w:jc w:val="center"/>
    </w:pPr>
    <w:rPr>
      <w:rFonts w:ascii="Monotype Corsiva" w:eastAsia="Monotype Corsiva" w:hAnsi="Monotype Corsiva" w:cs="Monotype Corsiva"/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1900" w:right="11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314A2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Flowers, E Paul CIV (USA)</dc:creator>
  <cp:keywords/>
  <dc:description/>
  <cp:lastModifiedBy>Counihan, Sean F COL USARMY OSD OUSD P-R (USA)</cp:lastModifiedBy>
  <cp:revision>12</cp:revision>
  <cp:lastPrinted>2023-11-02T17:57:00Z</cp:lastPrinted>
  <dcterms:created xsi:type="dcterms:W3CDTF">2023-11-02T17:55:00Z</dcterms:created>
  <dcterms:modified xsi:type="dcterms:W3CDTF">2023-11-29T16:21:00Z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for Microsoft 365</vt:lpwstr>
  </property>
</Properties>
</file>